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31E75" w14:textId="3875674E" w:rsidR="004103B9" w:rsidRDefault="004103B9" w:rsidP="001647D2">
      <w:pPr>
        <w:pStyle w:val="C-TOCTitle"/>
      </w:pPr>
    </w:p>
    <w:p w14:paraId="10E31E76" w14:textId="1B3AC8E8" w:rsidR="001647D2" w:rsidRPr="00152BD4" w:rsidRDefault="00A32D12" w:rsidP="001647D2">
      <w:pPr>
        <w:pStyle w:val="C-TOCTitle"/>
        <w:rPr>
          <w:lang w:val="en-GB"/>
        </w:rPr>
      </w:pPr>
      <w:r>
        <w:t>PARTICIPAN</w:t>
      </w:r>
      <w:r w:rsidRPr="00B877C5">
        <w:t xml:space="preserve">T </w:t>
      </w:r>
      <w:r w:rsidR="001647D2" w:rsidRPr="00826B60">
        <w:rPr>
          <w:lang w:val="en-GB"/>
        </w:rPr>
        <w:t xml:space="preserve">information Sheet and </w:t>
      </w:r>
      <w:r w:rsidR="001647D2" w:rsidRPr="00152BD4">
        <w:rPr>
          <w:lang w:val="en-GB"/>
        </w:rPr>
        <w:t>INFORMED Consent Form</w:t>
      </w:r>
    </w:p>
    <w:p w14:paraId="10E31E77" w14:textId="77777777" w:rsidR="00346B1F" w:rsidRDefault="001647D2" w:rsidP="001647D2">
      <w:pPr>
        <w:pStyle w:val="C-TOCTitle"/>
      </w:pPr>
      <w:r w:rsidRPr="00826B60">
        <w:rPr>
          <w:bCs/>
        </w:rPr>
        <w:t>(UK</w:t>
      </w:r>
      <w:r>
        <w:rPr>
          <w:bCs/>
          <w:lang w:val="en-GB"/>
        </w:rPr>
        <w:t>)</w:t>
      </w:r>
    </w:p>
    <w:p w14:paraId="10E31E78" w14:textId="77777777" w:rsidR="00346B1F" w:rsidRDefault="00346B1F">
      <w:pPr>
        <w:pStyle w:val="C-BodyText"/>
        <w:spacing w:before="0" w:after="0" w:line="240" w:lineRule="auto"/>
        <w:contextualSpacing/>
        <w:rPr>
          <w:rFonts w:ascii="Arial" w:hAnsi="Arial"/>
          <w:b/>
          <w:szCs w:val="24"/>
        </w:rPr>
      </w:pPr>
    </w:p>
    <w:tbl>
      <w:tblPr>
        <w:tblStyle w:val="TableGrid"/>
        <w:tblW w:w="0" w:type="auto"/>
        <w:tblInd w:w="-5" w:type="dxa"/>
        <w:tblLook w:val="04A0" w:firstRow="1" w:lastRow="0" w:firstColumn="1" w:lastColumn="0" w:noHBand="0" w:noVBand="1"/>
      </w:tblPr>
      <w:tblGrid>
        <w:gridCol w:w="3890"/>
        <w:gridCol w:w="5131"/>
      </w:tblGrid>
      <w:tr w:rsidR="00F42CE5" w:rsidRPr="00FC042F" w14:paraId="10E31E7B" w14:textId="77777777" w:rsidTr="00152BD4">
        <w:tc>
          <w:tcPr>
            <w:tcW w:w="4009" w:type="dxa"/>
          </w:tcPr>
          <w:p w14:paraId="10E31E79" w14:textId="0C3D4793" w:rsidR="00F42CE5" w:rsidRPr="00152BD4" w:rsidRDefault="00F42CE5" w:rsidP="00152BD4">
            <w:pPr>
              <w:tabs>
                <w:tab w:val="left" w:pos="5040"/>
              </w:tabs>
            </w:pPr>
            <w:bookmarkStart w:id="0" w:name="_Hlk50562573"/>
            <w:r w:rsidRPr="00F43B4B">
              <w:t>NAME OF STUDY:</w:t>
            </w:r>
          </w:p>
        </w:tc>
        <w:tc>
          <w:tcPr>
            <w:tcW w:w="5238" w:type="dxa"/>
          </w:tcPr>
          <w:p w14:paraId="10E31E7A" w14:textId="43B6E8BC" w:rsidR="00F42CE5" w:rsidRPr="00152BD4" w:rsidRDefault="00F42CE5" w:rsidP="00152BD4">
            <w:r w:rsidRPr="00152BD4">
              <w:t xml:space="preserve">A Phase 3, Randomized, Double-Blind, Placebo-Controlled Study to Assess the Efficacy, Safety, and Tolerability of Brensocatib Administered Once Daily for 52 Weeks in Subjects </w:t>
            </w:r>
            <w:r w:rsidRPr="00FC042F">
              <w:t>with</w:t>
            </w:r>
            <w:r w:rsidRPr="00152BD4">
              <w:t xml:space="preserve"> Non-Cystic Fibrosis Bronchiectasis</w:t>
            </w:r>
            <w:r w:rsidRPr="00FC042F">
              <w:t xml:space="preserve"> – The ASPEN Study</w:t>
            </w:r>
            <w:r w:rsidRPr="00FC042F">
              <w:rPr>
                <w:color w:val="0000FF"/>
              </w:rPr>
              <w:t xml:space="preserve"> </w:t>
            </w:r>
          </w:p>
        </w:tc>
      </w:tr>
      <w:tr w:rsidR="00CC3073" w:rsidRPr="00FC042F" w14:paraId="2071A2D2" w14:textId="77777777" w:rsidTr="00CC3073">
        <w:tc>
          <w:tcPr>
            <w:tcW w:w="4009" w:type="dxa"/>
          </w:tcPr>
          <w:p w14:paraId="338F7495" w14:textId="304F6023" w:rsidR="00CC3073" w:rsidRPr="00F43B4B" w:rsidRDefault="00CC3073" w:rsidP="00CC3073">
            <w:pPr>
              <w:tabs>
                <w:tab w:val="left" w:pos="5040"/>
              </w:tabs>
            </w:pPr>
            <w:r>
              <w:rPr>
                <w:rFonts w:cs="Times New Roman"/>
              </w:rPr>
              <w:t>SHORT TITLE:</w:t>
            </w:r>
          </w:p>
        </w:tc>
        <w:tc>
          <w:tcPr>
            <w:tcW w:w="5238" w:type="dxa"/>
          </w:tcPr>
          <w:p w14:paraId="2178556B" w14:textId="7027E020" w:rsidR="00CC3073" w:rsidRPr="00FC042F" w:rsidRDefault="00CC3073" w:rsidP="00CC3073">
            <w:r>
              <w:t>ASPEN: Randomised study to assess the effect of Brensocatib in patients with NCFBE</w:t>
            </w:r>
          </w:p>
        </w:tc>
      </w:tr>
      <w:tr w:rsidR="00F42CE5" w:rsidRPr="00FC042F" w14:paraId="10E31E7E" w14:textId="77777777" w:rsidTr="00152BD4">
        <w:tc>
          <w:tcPr>
            <w:tcW w:w="4009" w:type="dxa"/>
          </w:tcPr>
          <w:p w14:paraId="10E31E7C" w14:textId="5B0B5B8C" w:rsidR="00F42CE5" w:rsidRPr="00152BD4" w:rsidRDefault="00F42CE5" w:rsidP="00152BD4">
            <w:pPr>
              <w:tabs>
                <w:tab w:val="left" w:pos="5040"/>
              </w:tabs>
            </w:pPr>
            <w:r>
              <w:t>P</w:t>
            </w:r>
            <w:r w:rsidRPr="001D03D4">
              <w:t>ROTOCOL</w:t>
            </w:r>
            <w:r w:rsidRPr="00F43B4B">
              <w:t xml:space="preserve"> NUMBER:</w:t>
            </w:r>
          </w:p>
        </w:tc>
        <w:tc>
          <w:tcPr>
            <w:tcW w:w="5238" w:type="dxa"/>
          </w:tcPr>
          <w:p w14:paraId="10E31E7D" w14:textId="77777777" w:rsidR="00F42CE5" w:rsidRPr="00152BD4" w:rsidRDefault="00F42CE5" w:rsidP="00152BD4">
            <w:pPr>
              <w:tabs>
                <w:tab w:val="left" w:pos="5040"/>
              </w:tabs>
            </w:pPr>
            <w:r w:rsidRPr="00152BD4">
              <w:t>INS1007-301</w:t>
            </w:r>
          </w:p>
        </w:tc>
      </w:tr>
      <w:tr w:rsidR="00F42CE5" w:rsidRPr="00FC042F" w14:paraId="10E31E83" w14:textId="77777777" w:rsidTr="00CC3073">
        <w:tc>
          <w:tcPr>
            <w:tcW w:w="4009" w:type="dxa"/>
          </w:tcPr>
          <w:p w14:paraId="10E31E7F" w14:textId="77777777" w:rsidR="00F42CE5" w:rsidRPr="00F43B4B" w:rsidRDefault="00F42CE5" w:rsidP="00C35EC1">
            <w:pPr>
              <w:tabs>
                <w:tab w:val="left" w:pos="5040"/>
              </w:tabs>
            </w:pPr>
            <w:r w:rsidRPr="00F43B4B">
              <w:t>STUDY SPONSOR:</w:t>
            </w:r>
          </w:p>
        </w:tc>
        <w:tc>
          <w:tcPr>
            <w:tcW w:w="5238" w:type="dxa"/>
          </w:tcPr>
          <w:p w14:paraId="10E31E80" w14:textId="77777777" w:rsidR="00F42CE5" w:rsidRPr="00FC042F" w:rsidRDefault="00F42CE5" w:rsidP="00C35EC1">
            <w:pPr>
              <w:ind w:left="2160" w:hanging="2160"/>
            </w:pPr>
            <w:r w:rsidRPr="00FC042F">
              <w:t xml:space="preserve">Insmed Incorporated </w:t>
            </w:r>
          </w:p>
          <w:p w14:paraId="10E31E81" w14:textId="77777777" w:rsidR="00F42CE5" w:rsidRPr="00FC042F" w:rsidRDefault="00F42CE5" w:rsidP="00C35EC1">
            <w:pPr>
              <w:ind w:left="2160" w:hanging="2160"/>
            </w:pPr>
            <w:r w:rsidRPr="00FC042F">
              <w:t>700 US Highway 202/206</w:t>
            </w:r>
          </w:p>
          <w:p w14:paraId="10E31E82" w14:textId="05A1ECBC" w:rsidR="00F42CE5" w:rsidRPr="00FC042F" w:rsidRDefault="00F42CE5" w:rsidP="00C35EC1">
            <w:r w:rsidRPr="00FC042F">
              <w:t>Bridgewater, NJ 08807-1704</w:t>
            </w:r>
            <w:r w:rsidR="00845671">
              <w:rPr>
                <w:rFonts w:cs="Times New Roman"/>
              </w:rPr>
              <w:t>, USA</w:t>
            </w:r>
            <w:r w:rsidRPr="00FC042F">
              <w:rPr>
                <w:color w:val="0000FF"/>
              </w:rPr>
              <w:t xml:space="preserve"> </w:t>
            </w:r>
          </w:p>
        </w:tc>
      </w:tr>
      <w:tr w:rsidR="00F42CE5" w:rsidRPr="00FC042F" w14:paraId="10E31E8B" w14:textId="77777777" w:rsidTr="00152BD4">
        <w:tc>
          <w:tcPr>
            <w:tcW w:w="4009" w:type="dxa"/>
          </w:tcPr>
          <w:p w14:paraId="10E31E84" w14:textId="4B1B7550" w:rsidR="00F42CE5" w:rsidRPr="00F43B4B" w:rsidRDefault="00F42CE5" w:rsidP="00C35EC1">
            <w:pPr>
              <w:tabs>
                <w:tab w:val="left" w:pos="5040"/>
              </w:tabs>
            </w:pPr>
            <w:r w:rsidRPr="00F43B4B">
              <w:t>STUDY DOCTOR (INVESTIGATOR):</w:t>
            </w:r>
          </w:p>
          <w:p w14:paraId="10E31E85" w14:textId="77777777" w:rsidR="00F42CE5" w:rsidRPr="00F43B4B" w:rsidRDefault="00F42CE5" w:rsidP="00C35EC1">
            <w:pPr>
              <w:tabs>
                <w:tab w:val="left" w:pos="5040"/>
              </w:tabs>
            </w:pPr>
          </w:p>
          <w:p w14:paraId="10E31E86" w14:textId="77777777" w:rsidR="00F42CE5" w:rsidRPr="00152BD4" w:rsidRDefault="00F42CE5" w:rsidP="00152BD4">
            <w:pPr>
              <w:tabs>
                <w:tab w:val="left" w:pos="5040"/>
              </w:tabs>
            </w:pPr>
          </w:p>
        </w:tc>
        <w:tc>
          <w:tcPr>
            <w:tcW w:w="5238" w:type="dxa"/>
          </w:tcPr>
          <w:p w14:paraId="10E31E87" w14:textId="7CE20774" w:rsidR="00F42CE5" w:rsidRPr="008E678E" w:rsidRDefault="0014444F" w:rsidP="00C35EC1">
            <w:pPr>
              <w:ind w:left="2160" w:hanging="2160"/>
              <w:rPr>
                <w:color w:val="000000" w:themeColor="text1"/>
              </w:rPr>
            </w:pPr>
            <w:r w:rsidRPr="008E678E">
              <w:rPr>
                <w:color w:val="000000" w:themeColor="text1"/>
              </w:rPr>
              <w:t xml:space="preserve">Dr Philip </w:t>
            </w:r>
            <w:proofErr w:type="spellStart"/>
            <w:r w:rsidRPr="008E678E">
              <w:rPr>
                <w:color w:val="000000" w:themeColor="text1"/>
              </w:rPr>
              <w:t>Mitchelmore</w:t>
            </w:r>
            <w:proofErr w:type="spellEnd"/>
          </w:p>
          <w:p w14:paraId="3F5376DD" w14:textId="0BFAE1C5" w:rsidR="0014444F" w:rsidRPr="008E678E" w:rsidRDefault="0014444F" w:rsidP="0014444F">
            <w:pPr>
              <w:ind w:left="2160" w:hanging="2160"/>
              <w:rPr>
                <w:color w:val="000000" w:themeColor="text1"/>
                <w:sz w:val="22"/>
                <w:lang w:val="en-GB"/>
              </w:rPr>
            </w:pPr>
            <w:r w:rsidRPr="008E678E">
              <w:rPr>
                <w:color w:val="000000" w:themeColor="text1"/>
                <w:sz w:val="22"/>
                <w:lang w:val="en-GB"/>
              </w:rPr>
              <w:t>Royal Devon &amp; Exeter NHS Foundation Trust</w:t>
            </w:r>
          </w:p>
          <w:p w14:paraId="0003C6FE" w14:textId="77777777" w:rsidR="0014444F" w:rsidRPr="008E678E" w:rsidRDefault="0014444F" w:rsidP="0014444F">
            <w:pPr>
              <w:ind w:left="2160" w:hanging="2160"/>
              <w:rPr>
                <w:color w:val="000000" w:themeColor="text1"/>
                <w:sz w:val="22"/>
                <w:lang w:val="en-GB"/>
              </w:rPr>
            </w:pPr>
            <w:r w:rsidRPr="008E678E">
              <w:rPr>
                <w:color w:val="000000" w:themeColor="text1"/>
                <w:sz w:val="22"/>
                <w:lang w:val="en-GB"/>
              </w:rPr>
              <w:t>Barrack Road</w:t>
            </w:r>
          </w:p>
          <w:p w14:paraId="0644DAFD" w14:textId="2BF5B56C" w:rsidR="0014444F" w:rsidRPr="008E678E" w:rsidRDefault="0014444F" w:rsidP="0014444F">
            <w:pPr>
              <w:ind w:left="2160" w:hanging="2160"/>
              <w:rPr>
                <w:color w:val="000000" w:themeColor="text1"/>
              </w:rPr>
            </w:pPr>
            <w:proofErr w:type="gramStart"/>
            <w:r w:rsidRPr="008E678E">
              <w:rPr>
                <w:color w:val="000000" w:themeColor="text1"/>
                <w:lang w:val="en-GB"/>
              </w:rPr>
              <w:t>Exeter  EX</w:t>
            </w:r>
            <w:proofErr w:type="gramEnd"/>
            <w:r w:rsidRPr="008E678E">
              <w:rPr>
                <w:color w:val="000000" w:themeColor="text1"/>
                <w:lang w:val="en-GB"/>
              </w:rPr>
              <w:t>2 5DW</w:t>
            </w:r>
          </w:p>
          <w:p w14:paraId="10E31E89" w14:textId="00963FF1" w:rsidR="00F42CE5" w:rsidRPr="008E678E" w:rsidRDefault="0014444F" w:rsidP="00C35EC1">
            <w:pPr>
              <w:ind w:left="2160" w:hanging="2160"/>
              <w:rPr>
                <w:color w:val="000000" w:themeColor="text1"/>
              </w:rPr>
            </w:pPr>
            <w:r w:rsidRPr="003813B2">
              <w:rPr>
                <w:color w:val="000000" w:themeColor="text1"/>
              </w:rPr>
              <w:t>01392 406901</w:t>
            </w:r>
          </w:p>
          <w:p w14:paraId="10E31E8A" w14:textId="0D63B7C2" w:rsidR="00F42CE5" w:rsidRPr="00152BD4" w:rsidRDefault="00F42CE5" w:rsidP="00152BD4">
            <w:pPr>
              <w:rPr>
                <w:color w:val="0000FF"/>
              </w:rPr>
            </w:pPr>
            <w:r w:rsidRPr="008E678E">
              <w:rPr>
                <w:color w:val="000000" w:themeColor="text1"/>
              </w:rPr>
              <w:t xml:space="preserve">Out of Hours </w:t>
            </w:r>
            <w:r w:rsidR="0014444F" w:rsidRPr="008E678E">
              <w:rPr>
                <w:color w:val="000000" w:themeColor="text1"/>
              </w:rPr>
              <w:t>01392 411611 and ask for Switchboard</w:t>
            </w:r>
            <w:r w:rsidR="00A8272B">
              <w:rPr>
                <w:color w:val="000000" w:themeColor="text1"/>
              </w:rPr>
              <w:t xml:space="preserve"> to page the respiratory doctor on-call</w:t>
            </w:r>
          </w:p>
        </w:tc>
      </w:tr>
      <w:tr w:rsidR="00F42CE5" w:rsidRPr="00FC042F" w14:paraId="10E31E92" w14:textId="77777777" w:rsidTr="00152BD4">
        <w:tc>
          <w:tcPr>
            <w:tcW w:w="4009" w:type="dxa"/>
          </w:tcPr>
          <w:p w14:paraId="10E31E8C" w14:textId="25848E3D" w:rsidR="00F42CE5" w:rsidRPr="001D03D4" w:rsidRDefault="00F42CE5" w:rsidP="00C35EC1">
            <w:pPr>
              <w:tabs>
                <w:tab w:val="left" w:pos="5040"/>
              </w:tabs>
              <w:rPr>
                <w:i/>
              </w:rPr>
            </w:pPr>
            <w:r w:rsidRPr="001D03D4">
              <w:t>ETHICS COMMITTEE</w:t>
            </w:r>
            <w:r>
              <w:t>:</w:t>
            </w:r>
            <w:r w:rsidRPr="001D03D4">
              <w:t xml:space="preserve"> </w:t>
            </w:r>
          </w:p>
          <w:p w14:paraId="10E31E8D" w14:textId="77777777" w:rsidR="00F42CE5" w:rsidRPr="00152BD4" w:rsidRDefault="00F42CE5" w:rsidP="00152BD4">
            <w:pPr>
              <w:tabs>
                <w:tab w:val="left" w:pos="5040"/>
              </w:tabs>
              <w:rPr>
                <w:i/>
              </w:rPr>
            </w:pPr>
          </w:p>
        </w:tc>
        <w:tc>
          <w:tcPr>
            <w:tcW w:w="5238" w:type="dxa"/>
          </w:tcPr>
          <w:p w14:paraId="10E31E91" w14:textId="78717A0F" w:rsidR="00F42CE5" w:rsidRPr="00152BD4" w:rsidRDefault="00567976" w:rsidP="00567976">
            <w:pPr>
              <w:ind w:left="2160" w:hanging="2160"/>
              <w:jc w:val="right"/>
              <w:rPr>
                <w:color w:val="0000FF"/>
              </w:rPr>
            </w:pPr>
            <w:bookmarkStart w:id="1" w:name="_Hlk74150075"/>
            <w:r w:rsidRPr="00567976">
              <w:t xml:space="preserve">Central Ethics committee </w:t>
            </w:r>
            <w:bookmarkEnd w:id="1"/>
            <w:r w:rsidRPr="00567976">
              <w:t xml:space="preserve">– ‘London </w:t>
            </w:r>
            <w:r>
              <w:t>–</w:t>
            </w:r>
            <w:r w:rsidRPr="00567976">
              <w:t xml:space="preserve"> Surrey</w:t>
            </w:r>
            <w:r>
              <w:t xml:space="preserve"> </w:t>
            </w:r>
            <w:r w:rsidRPr="00567976">
              <w:t>Borders Research Ethics Committee’</w:t>
            </w:r>
          </w:p>
        </w:tc>
      </w:tr>
      <w:tr w:rsidR="00F42CE5" w:rsidRPr="00FC042F" w14:paraId="10E31E95" w14:textId="77777777" w:rsidTr="00CC3073">
        <w:tc>
          <w:tcPr>
            <w:tcW w:w="4009" w:type="dxa"/>
          </w:tcPr>
          <w:p w14:paraId="10E31E93" w14:textId="77777777" w:rsidR="00F42CE5" w:rsidRPr="00FC042F" w:rsidDel="002619E6" w:rsidRDefault="00F42CE5" w:rsidP="00C35EC1">
            <w:pPr>
              <w:tabs>
                <w:tab w:val="left" w:pos="5040"/>
              </w:tabs>
              <w:rPr>
                <w:color w:val="0000FF"/>
              </w:rPr>
            </w:pPr>
            <w:r w:rsidRPr="001D03D4">
              <w:t>IRAS ID:</w:t>
            </w:r>
          </w:p>
        </w:tc>
        <w:tc>
          <w:tcPr>
            <w:tcW w:w="5238" w:type="dxa"/>
          </w:tcPr>
          <w:p w14:paraId="10E31E94" w14:textId="6605BE4B" w:rsidR="00F42CE5" w:rsidRPr="00ED2B79" w:rsidRDefault="003B06E3" w:rsidP="00C35EC1">
            <w:pPr>
              <w:ind w:left="2160" w:hanging="2160"/>
              <w:rPr>
                <w:color w:val="0000FF"/>
                <w:szCs w:val="22"/>
              </w:rPr>
            </w:pPr>
            <w:r w:rsidRPr="00364A11">
              <w:rPr>
                <w:rFonts w:cs="Times New Roman"/>
                <w:szCs w:val="22"/>
                <w:lang w:eastAsia="en-GB"/>
              </w:rPr>
              <w:t>1003433</w:t>
            </w:r>
          </w:p>
        </w:tc>
      </w:tr>
      <w:bookmarkEnd w:id="0"/>
    </w:tbl>
    <w:p w14:paraId="10E31E96" w14:textId="77777777" w:rsidR="00346B1F" w:rsidRDefault="00346B1F" w:rsidP="005725AC">
      <w:pPr>
        <w:sectPr w:rsidR="00346B1F" w:rsidSect="003873DD">
          <w:headerReference w:type="default" r:id="rId11"/>
          <w:footerReference w:type="default" r:id="rId12"/>
          <w:type w:val="continuous"/>
          <w:pgSz w:w="11906" w:h="16838" w:code="9"/>
          <w:pgMar w:top="1440" w:right="1440" w:bottom="1440" w:left="1440" w:header="720" w:footer="720" w:gutter="0"/>
          <w:cols w:space="720"/>
          <w:docGrid w:linePitch="360"/>
        </w:sectPr>
      </w:pPr>
    </w:p>
    <w:p w14:paraId="10E31E97" w14:textId="77777777" w:rsidR="00346B1F" w:rsidRDefault="00436BB0">
      <w:pPr>
        <w:pStyle w:val="C-Heading2non-numbered"/>
      </w:pPr>
      <w:r>
        <w:t>IN</w:t>
      </w:r>
      <w:r w:rsidR="00C50158">
        <w:t>VITA</w:t>
      </w:r>
      <w:r>
        <w:t>TION</w:t>
      </w:r>
    </w:p>
    <w:p w14:paraId="10E31E98" w14:textId="77777777" w:rsidR="00346B1F" w:rsidRDefault="00436BB0">
      <w:pPr>
        <w:pStyle w:val="C-BodyText"/>
        <w:rPr>
          <w:szCs w:val="24"/>
        </w:rPr>
      </w:pPr>
      <w:r>
        <w:rPr>
          <w:szCs w:val="24"/>
        </w:rPr>
        <w:t xml:space="preserve">You are invited to </w:t>
      </w:r>
      <w:r w:rsidR="00483E11">
        <w:rPr>
          <w:szCs w:val="24"/>
        </w:rPr>
        <w:t>participate</w:t>
      </w:r>
      <w:r>
        <w:rPr>
          <w:szCs w:val="24"/>
        </w:rPr>
        <w:t xml:space="preserve"> in an experimental clinical research study (“study”) because you have been diagnosed with </w:t>
      </w:r>
      <w:proofErr w:type="gramStart"/>
      <w:r w:rsidR="0058411E">
        <w:rPr>
          <w:szCs w:val="24"/>
        </w:rPr>
        <w:t>non cystic</w:t>
      </w:r>
      <w:proofErr w:type="gramEnd"/>
      <w:r w:rsidR="0058411E">
        <w:rPr>
          <w:szCs w:val="24"/>
        </w:rPr>
        <w:t xml:space="preserve"> fibrosis bronchiectasis</w:t>
      </w:r>
      <w:r>
        <w:rPr>
          <w:szCs w:val="24"/>
        </w:rPr>
        <w:t xml:space="preserve"> </w:t>
      </w:r>
      <w:r w:rsidR="00802F46">
        <w:rPr>
          <w:szCs w:val="24"/>
        </w:rPr>
        <w:t>(hereafter, “NCFBE”)</w:t>
      </w:r>
      <w:r>
        <w:rPr>
          <w:szCs w:val="24"/>
        </w:rPr>
        <w:t xml:space="preserve">, and have a clinical history consistent with </w:t>
      </w:r>
      <w:r w:rsidR="00D170DC">
        <w:rPr>
          <w:szCs w:val="24"/>
        </w:rPr>
        <w:t>NCFBE</w:t>
      </w:r>
      <w:r>
        <w:rPr>
          <w:szCs w:val="24"/>
        </w:rPr>
        <w:t xml:space="preserve">. </w:t>
      </w:r>
      <w:r w:rsidR="003653EE" w:rsidRPr="0059659B">
        <w:rPr>
          <w:lang w:val="en-GB"/>
        </w:rPr>
        <w:t xml:space="preserve">Joining the study is entirely up to you, before you decide we would like you to understand why the research is being done and what it would involve for you. </w:t>
      </w:r>
      <w:r>
        <w:rPr>
          <w:szCs w:val="24"/>
        </w:rPr>
        <w:t xml:space="preserve">This Informed Consent Form (“form”) describes the study to help you decide whether you want to </w:t>
      </w:r>
      <w:r w:rsidR="00483E11">
        <w:rPr>
          <w:szCs w:val="24"/>
        </w:rPr>
        <w:t>participate</w:t>
      </w:r>
      <w:r>
        <w:rPr>
          <w:szCs w:val="24"/>
        </w:rPr>
        <w:t xml:space="preserve"> in this study. It explains the purpose of the study and its details. This form describes the procedures you will be required to complete if you choose to participate in this study. It also describes potential risks and benefits of the study. </w:t>
      </w:r>
    </w:p>
    <w:p w14:paraId="10E31E99" w14:textId="0CBDAA34" w:rsidR="00346B1F" w:rsidRDefault="00436BB0">
      <w:pPr>
        <w:pStyle w:val="C-BodyText"/>
        <w:rPr>
          <w:b/>
          <w:szCs w:val="24"/>
        </w:rPr>
      </w:pPr>
      <w:r>
        <w:rPr>
          <w:szCs w:val="24"/>
        </w:rPr>
        <w:t>This form uses words such as treatment, drug, medication, and pa</w:t>
      </w:r>
      <w:r w:rsidR="00820E24">
        <w:rPr>
          <w:szCs w:val="24"/>
        </w:rPr>
        <w:t>r</w:t>
      </w:r>
      <w:r>
        <w:rPr>
          <w:szCs w:val="24"/>
        </w:rPr>
        <w:t>t</w:t>
      </w:r>
      <w:r w:rsidR="00820E24">
        <w:rPr>
          <w:szCs w:val="24"/>
        </w:rPr>
        <w:t>icipa</w:t>
      </w:r>
      <w:r>
        <w:rPr>
          <w:szCs w:val="24"/>
        </w:rPr>
        <w:t>nt</w:t>
      </w:r>
      <w:r w:rsidR="008F2315">
        <w:rPr>
          <w:szCs w:val="24"/>
        </w:rPr>
        <w:t xml:space="preserve">. </w:t>
      </w:r>
      <w:r>
        <w:rPr>
          <w:szCs w:val="24"/>
        </w:rPr>
        <w:t>Please remember this is an experimental study</w:t>
      </w:r>
      <w:r w:rsidR="008F2315">
        <w:rPr>
          <w:szCs w:val="24"/>
        </w:rPr>
        <w:t xml:space="preserve">. </w:t>
      </w:r>
      <w:r>
        <w:rPr>
          <w:szCs w:val="24"/>
        </w:rPr>
        <w:t>The use of these words does not mean the drug has been shown to be safe or will improve your condition</w:t>
      </w:r>
      <w:r w:rsidR="008F2315">
        <w:rPr>
          <w:szCs w:val="24"/>
        </w:rPr>
        <w:t xml:space="preserve">. </w:t>
      </w:r>
    </w:p>
    <w:p w14:paraId="10E31E9A" w14:textId="77777777" w:rsidR="00346B1F" w:rsidRDefault="00436BB0">
      <w:pPr>
        <w:pStyle w:val="C-BodyText"/>
      </w:pPr>
      <w:r>
        <w:rPr>
          <w:szCs w:val="24"/>
        </w:rPr>
        <w:t>Some risks of this study are already known. The known risks are listed in this form to help you decide whether to participate or not. Not all potential risks are known so consider all the details carefully.</w:t>
      </w:r>
    </w:p>
    <w:p w14:paraId="10E31E9B" w14:textId="1D44B6DC" w:rsidR="00346B1F" w:rsidRDefault="00337697">
      <w:pPr>
        <w:pStyle w:val="C-Heading2non-numbered"/>
      </w:pPr>
      <w:r>
        <w:lastRenderedPageBreak/>
        <w:t>W</w:t>
      </w:r>
      <w:r w:rsidR="005F3F11">
        <w:t xml:space="preserve">HAT IS THE </w:t>
      </w:r>
      <w:r w:rsidR="00436BB0">
        <w:t>PURPOSE OF THE STUDY</w:t>
      </w:r>
      <w:r w:rsidR="005F3F11">
        <w:t>?</w:t>
      </w:r>
    </w:p>
    <w:p w14:paraId="10E31E9C" w14:textId="77777777" w:rsidR="00346B1F" w:rsidRDefault="00436BB0">
      <w:pPr>
        <w:pStyle w:val="C-BodyText"/>
      </w:pPr>
      <w:r>
        <w:t>The purpose of this study is to</w:t>
      </w:r>
      <w:r w:rsidR="00C165EE">
        <w:t xml:space="preserve"> </w:t>
      </w:r>
      <w:r w:rsidR="0095305D">
        <w:t xml:space="preserve">evaluate the </w:t>
      </w:r>
      <w:r w:rsidR="00F02DF6">
        <w:t>efficacy, safety, and tolerability of brensocatib</w:t>
      </w:r>
      <w:r>
        <w:rPr>
          <w:i/>
          <w:color w:val="008000"/>
        </w:rPr>
        <w:t xml:space="preserve"> </w:t>
      </w:r>
      <w:r>
        <w:t xml:space="preserve">as treatment for </w:t>
      </w:r>
      <w:r w:rsidR="00D170DC">
        <w:t>NCFBE</w:t>
      </w:r>
      <w:r>
        <w:t xml:space="preserve">. </w:t>
      </w:r>
    </w:p>
    <w:p w14:paraId="10E31E9D" w14:textId="3A0072F1" w:rsidR="00D20925" w:rsidRPr="00843795" w:rsidRDefault="00436BB0" w:rsidP="00727375">
      <w:pPr>
        <w:pStyle w:val="C-BodyText"/>
      </w:pPr>
      <w:r>
        <w:t xml:space="preserve">This is an experimental clinical research study of a study drug called </w:t>
      </w:r>
      <w:r w:rsidR="003913B3">
        <w:t>brensocatib</w:t>
      </w:r>
      <w:r>
        <w:t xml:space="preserve">. “Experimental” means that the study drug is currently being tested in clinical research studies, </w:t>
      </w:r>
      <w:r w:rsidRPr="00843795">
        <w:t xml:space="preserve">and has not been approved </w:t>
      </w:r>
      <w:r w:rsidR="00727375" w:rsidRPr="00843795">
        <w:t xml:space="preserve">for use in the treatment of patients with </w:t>
      </w:r>
      <w:r w:rsidR="00802F46" w:rsidRPr="00843795">
        <w:t xml:space="preserve">NCFBE. In addition, </w:t>
      </w:r>
      <w:r w:rsidR="0001764A" w:rsidRPr="00843795">
        <w:t xml:space="preserve">“experimental” means that </w:t>
      </w:r>
      <w:r w:rsidRPr="00843795">
        <w:t xml:space="preserve">we might not have all the information about </w:t>
      </w:r>
      <w:r w:rsidR="0001764A" w:rsidRPr="00843795">
        <w:t>brensocatib</w:t>
      </w:r>
      <w:r w:rsidRPr="00843795">
        <w:t>.</w:t>
      </w:r>
    </w:p>
    <w:p w14:paraId="10E31E9E" w14:textId="3CB7683F" w:rsidR="00346B1F" w:rsidRPr="00843795" w:rsidRDefault="00436BB0">
      <w:pPr>
        <w:pStyle w:val="C-BodyText"/>
      </w:pPr>
      <w:r w:rsidRPr="00843795">
        <w:rPr>
          <w:szCs w:val="24"/>
        </w:rPr>
        <w:t>Before new drugs can be approved and sold to treat specific diseases, they must be tested in experimental clinical research studies</w:t>
      </w:r>
      <w:r w:rsidR="008F2315" w:rsidRPr="00843795">
        <w:rPr>
          <w:szCs w:val="24"/>
        </w:rPr>
        <w:t xml:space="preserve">. </w:t>
      </w:r>
      <w:r w:rsidRPr="00843795">
        <w:rPr>
          <w:szCs w:val="24"/>
        </w:rPr>
        <w:t xml:space="preserve">The results of such studies are then provided to the regulatory authorities. </w:t>
      </w:r>
      <w:r w:rsidR="00F04695" w:rsidRPr="00843795">
        <w:rPr>
          <w:szCs w:val="24"/>
        </w:rPr>
        <w:t>Brensocatib</w:t>
      </w:r>
      <w:r w:rsidRPr="00843795">
        <w:rPr>
          <w:szCs w:val="24"/>
        </w:rPr>
        <w:t xml:space="preserve"> is not approved to treat </w:t>
      </w:r>
      <w:r w:rsidR="00F04695" w:rsidRPr="00843795">
        <w:rPr>
          <w:szCs w:val="24"/>
        </w:rPr>
        <w:t>NCFBE</w:t>
      </w:r>
      <w:r w:rsidRPr="00843795">
        <w:rPr>
          <w:szCs w:val="24"/>
        </w:rPr>
        <w:t xml:space="preserve"> by the</w:t>
      </w:r>
      <w:r w:rsidR="00DA48DC" w:rsidRPr="00843795">
        <w:rPr>
          <w:szCs w:val="24"/>
        </w:rPr>
        <w:t xml:space="preserve"> </w:t>
      </w:r>
      <w:r w:rsidR="00D20925">
        <w:rPr>
          <w:szCs w:val="24"/>
        </w:rPr>
        <w:t>United States (</w:t>
      </w:r>
      <w:r w:rsidR="00CE7C39">
        <w:rPr>
          <w:szCs w:val="24"/>
        </w:rPr>
        <w:t>US</w:t>
      </w:r>
      <w:r w:rsidR="00D20925">
        <w:rPr>
          <w:szCs w:val="24"/>
        </w:rPr>
        <w:t>)</w:t>
      </w:r>
      <w:r w:rsidR="00CE7C39">
        <w:rPr>
          <w:szCs w:val="24"/>
        </w:rPr>
        <w:t xml:space="preserve"> </w:t>
      </w:r>
      <w:r w:rsidR="00DA48DC" w:rsidRPr="0025413E">
        <w:rPr>
          <w:szCs w:val="24"/>
          <w:lang w:val="en-GB"/>
        </w:rPr>
        <w:t>Food and Drug Administration</w:t>
      </w:r>
      <w:r w:rsidR="00C165EE" w:rsidRPr="00843795">
        <w:rPr>
          <w:szCs w:val="24"/>
        </w:rPr>
        <w:t xml:space="preserve"> </w:t>
      </w:r>
      <w:r w:rsidR="00B63A37" w:rsidRPr="00843795">
        <w:rPr>
          <w:szCs w:val="24"/>
        </w:rPr>
        <w:t>(</w:t>
      </w:r>
      <w:r w:rsidRPr="00843795">
        <w:rPr>
          <w:szCs w:val="24"/>
        </w:rPr>
        <w:t>FDA</w:t>
      </w:r>
      <w:r w:rsidR="00B63A37" w:rsidRPr="00843795">
        <w:rPr>
          <w:szCs w:val="24"/>
        </w:rPr>
        <w:t>)</w:t>
      </w:r>
      <w:r w:rsidRPr="003873DD">
        <w:rPr>
          <w:szCs w:val="24"/>
        </w:rPr>
        <w:t xml:space="preserve"> </w:t>
      </w:r>
      <w:r w:rsidR="00B63A37" w:rsidRPr="003873DD">
        <w:rPr>
          <w:szCs w:val="24"/>
        </w:rPr>
        <w:t xml:space="preserve">or </w:t>
      </w:r>
      <w:r w:rsidR="000D683F">
        <w:rPr>
          <w:szCs w:val="24"/>
        </w:rPr>
        <w:t>United Kingdom</w:t>
      </w:r>
      <w:r w:rsidR="000A70D6" w:rsidRPr="003873DD">
        <w:rPr>
          <w:szCs w:val="24"/>
        </w:rPr>
        <w:t xml:space="preserve"> Medicines and Healthcare products Regulatory Agency</w:t>
      </w:r>
      <w:r w:rsidR="00B63A37" w:rsidRPr="003873DD">
        <w:rPr>
          <w:szCs w:val="24"/>
        </w:rPr>
        <w:t xml:space="preserve"> (MHRA)</w:t>
      </w:r>
      <w:r w:rsidRPr="00843795">
        <w:rPr>
          <w:szCs w:val="24"/>
        </w:rPr>
        <w:t xml:space="preserve">, but it is undergoing clinical investigations to determine if </w:t>
      </w:r>
      <w:r w:rsidR="009F683B" w:rsidRPr="00843795">
        <w:rPr>
          <w:szCs w:val="24"/>
        </w:rPr>
        <w:t>brensocatib</w:t>
      </w:r>
      <w:r w:rsidRPr="00843795">
        <w:rPr>
          <w:szCs w:val="24"/>
        </w:rPr>
        <w:t xml:space="preserve"> is safe and effective. </w:t>
      </w:r>
    </w:p>
    <w:p w14:paraId="10E31E9F" w14:textId="77777777" w:rsidR="0013246E" w:rsidRPr="00826B60" w:rsidRDefault="0013246E" w:rsidP="0013246E">
      <w:pPr>
        <w:pStyle w:val="C-BodyText"/>
        <w:rPr>
          <w:sz w:val="28"/>
          <w:szCs w:val="28"/>
          <w:lang w:val="en-GB"/>
        </w:rPr>
      </w:pPr>
      <w:r w:rsidRPr="00826B60">
        <w:rPr>
          <w:b/>
          <w:bCs/>
          <w:sz w:val="28"/>
          <w:szCs w:val="28"/>
          <w:lang w:val="en-GB"/>
        </w:rPr>
        <w:t>DO I HAVE TO TAKE PART</w:t>
      </w:r>
      <w:r w:rsidRPr="00826B60">
        <w:rPr>
          <w:sz w:val="28"/>
          <w:szCs w:val="28"/>
          <w:lang w:val="en-GB"/>
        </w:rPr>
        <w:t>?</w:t>
      </w:r>
    </w:p>
    <w:p w14:paraId="10E31EA0" w14:textId="77777777" w:rsidR="0013246E" w:rsidRPr="0025413E" w:rsidRDefault="0013246E" w:rsidP="003873DD">
      <w:pPr>
        <w:pStyle w:val="C-BodyText"/>
      </w:pPr>
      <w:r w:rsidRPr="003873DD">
        <w:t>No, it is up to you to decide. Your participation in this study is voluntary and you may refuse</w:t>
      </w:r>
      <w:r w:rsidRPr="0025413E">
        <w:t xml:space="preserve"> </w:t>
      </w:r>
      <w:r w:rsidRPr="003873DD">
        <w:t>to participate or withdraw from the trial at any time without penalty or loss of benefits to which you are otherwise entitled</w:t>
      </w:r>
      <w:r w:rsidR="000955EB">
        <w:t>.</w:t>
      </w:r>
    </w:p>
    <w:p w14:paraId="10E31EA1" w14:textId="77777777" w:rsidR="00402A35" w:rsidRDefault="00402A35" w:rsidP="00402A35">
      <w:pPr>
        <w:pStyle w:val="C-BodyText"/>
      </w:pPr>
      <w:r>
        <w:rPr>
          <w:szCs w:val="24"/>
        </w:rPr>
        <w:t>The study staff will explain any words, procedures, and risks to you. You will be provided with a copy of this form to take home to read again. You may want to talk about the study with family, friends, or your regular doctor before making your decision.</w:t>
      </w:r>
    </w:p>
    <w:p w14:paraId="10E31EA2" w14:textId="77777777" w:rsidR="00402A35" w:rsidRDefault="00402A35" w:rsidP="00402A35">
      <w:pPr>
        <w:pStyle w:val="C-BodyText"/>
      </w:pPr>
      <w:r>
        <w:rPr>
          <w:szCs w:val="24"/>
        </w:rPr>
        <w:t xml:space="preserve">If you do decide to participate in the study, you will be given this </w:t>
      </w:r>
      <w:r w:rsidR="00925EC9">
        <w:rPr>
          <w:szCs w:val="24"/>
        </w:rPr>
        <w:t>Participan</w:t>
      </w:r>
      <w:r>
        <w:rPr>
          <w:szCs w:val="24"/>
        </w:rPr>
        <w:t>t Information Sheet and Informed Consent Form to sign and date, and you will be given a signed and dated copy to keep.</w:t>
      </w:r>
    </w:p>
    <w:p w14:paraId="10E31EA3" w14:textId="77777777" w:rsidR="00402A35" w:rsidRDefault="00402A35" w:rsidP="00402A35">
      <w:pPr>
        <w:pStyle w:val="C-BodyText"/>
      </w:pPr>
      <w:r>
        <w:rPr>
          <w:szCs w:val="24"/>
        </w:rPr>
        <w:t xml:space="preserve">This study is being conducted by Insmed Incorporated (“Insmed”). Insmed is the Sponsor and is responsible for the overall cost of this study. The study doctor is being paid by Insmed to conduct the study and study-related procedures. </w:t>
      </w:r>
    </w:p>
    <w:p w14:paraId="10E31EA4" w14:textId="77777777" w:rsidR="00346B1F" w:rsidRDefault="00436BB0">
      <w:pPr>
        <w:pStyle w:val="C-Heading2non-numbered"/>
      </w:pPr>
      <w:r>
        <w:t>STUDY DESIGN</w:t>
      </w:r>
    </w:p>
    <w:p w14:paraId="10E31EA5" w14:textId="70E7E539" w:rsidR="00346B1F" w:rsidRPr="00B877C5" w:rsidRDefault="00727375">
      <w:pPr>
        <w:pStyle w:val="C-BodyText"/>
      </w:pPr>
      <w:r w:rsidRPr="0025413E">
        <w:t>Approximately</w:t>
      </w:r>
      <w:r w:rsidR="00436BB0" w:rsidRPr="0025413E">
        <w:t xml:space="preserve"> </w:t>
      </w:r>
      <w:r w:rsidR="002D4C06" w:rsidRPr="009714D2">
        <w:t>1,</w:t>
      </w:r>
      <w:r w:rsidR="00F1033B" w:rsidRPr="009714D2">
        <w:t>620</w:t>
      </w:r>
      <w:r w:rsidR="002E3C01" w:rsidRPr="000F3F7E">
        <w:t xml:space="preserve"> </w:t>
      </w:r>
      <w:r w:rsidR="00DE269B">
        <w:t>participan</w:t>
      </w:r>
      <w:r w:rsidR="00436BB0" w:rsidRPr="0025413E">
        <w:t xml:space="preserve">ts between the ages of </w:t>
      </w:r>
      <w:r w:rsidR="009F683B" w:rsidRPr="009714D2">
        <w:t>18 and 8</w:t>
      </w:r>
      <w:r w:rsidR="00F1033B" w:rsidRPr="009714D2">
        <w:t>5</w:t>
      </w:r>
      <w:r w:rsidR="00436BB0" w:rsidRPr="000F3F7E">
        <w:t xml:space="preserve"> years, </w:t>
      </w:r>
      <w:r w:rsidRPr="000F3F7E">
        <w:t>with diagnosed</w:t>
      </w:r>
      <w:r w:rsidR="00436BB0" w:rsidRPr="000F3F7E">
        <w:t xml:space="preserve"> </w:t>
      </w:r>
      <w:r w:rsidR="00F1033B" w:rsidRPr="00493A28">
        <w:t>NCFBE</w:t>
      </w:r>
      <w:r w:rsidR="00436BB0">
        <w:rPr>
          <w:szCs w:val="24"/>
        </w:rPr>
        <w:t xml:space="preserve"> are expected to participate in this study. </w:t>
      </w:r>
      <w:r w:rsidR="00436BB0">
        <w:t xml:space="preserve">The study is being conducted at approximately </w:t>
      </w:r>
      <w:r w:rsidR="00F1033B">
        <w:t>480</w:t>
      </w:r>
      <w:r w:rsidR="00436BB0">
        <w:t xml:space="preserve"> centers </w:t>
      </w:r>
      <w:r w:rsidR="00436BB0" w:rsidRPr="00B877C5">
        <w:t xml:space="preserve">in </w:t>
      </w:r>
      <w:r w:rsidRPr="00B877C5">
        <w:t>North America, Europe, Japan, and the rest of the world</w:t>
      </w:r>
      <w:r w:rsidR="00436BB0" w:rsidRPr="00B877C5">
        <w:t>.</w:t>
      </w:r>
    </w:p>
    <w:p w14:paraId="10E31EA6" w14:textId="09959F77" w:rsidR="00727375" w:rsidRPr="00B877C5" w:rsidRDefault="00727375" w:rsidP="00166CBF">
      <w:pPr>
        <w:pStyle w:val="C-BodyText"/>
      </w:pPr>
      <w:r w:rsidRPr="00B877C5">
        <w:t xml:space="preserve">If you are eligible and you choose to participate in this study, you will be randomly assigned (by chance, like flipping a coin) to 1 of the 3 study </w:t>
      </w:r>
      <w:r w:rsidR="0025413E">
        <w:t>drug</w:t>
      </w:r>
      <w:r w:rsidR="0025413E" w:rsidRPr="00B877C5">
        <w:t xml:space="preserve"> </w:t>
      </w:r>
      <w:r w:rsidRPr="00B877C5">
        <w:t>groups: brensocatib 10 mg tablet once per day, brensocatib 25 mg tablet once per day, or placebo (a sugar pill which contains no medicine but is in the same form as the study drug (brensocatib). The placebo looks just like brensocatib, but has no active medication in it. We do not know which study medication is the best for your condition.</w:t>
      </w:r>
      <w:r w:rsidR="00166CBF" w:rsidRPr="00B877C5">
        <w:t xml:space="preserve"> To try to make sure the treatment groups are the same, each </w:t>
      </w:r>
      <w:r w:rsidR="00327695">
        <w:t>participan</w:t>
      </w:r>
      <w:r w:rsidR="00166CBF" w:rsidRPr="00B877C5">
        <w:t xml:space="preserve">t is put into a study </w:t>
      </w:r>
      <w:r w:rsidR="0025413E">
        <w:t>drug</w:t>
      </w:r>
      <w:r w:rsidR="0025413E" w:rsidRPr="00B877C5" w:rsidDel="0025413E">
        <w:t xml:space="preserve"> </w:t>
      </w:r>
      <w:r w:rsidR="00166CBF" w:rsidRPr="00B877C5">
        <w:t xml:space="preserve">group by a computer. The study </w:t>
      </w:r>
      <w:r w:rsidR="0025413E">
        <w:t>drug</w:t>
      </w:r>
      <w:r w:rsidR="0025413E" w:rsidRPr="00B877C5" w:rsidDel="0025413E">
        <w:t xml:space="preserve"> </w:t>
      </w:r>
      <w:r w:rsidR="00166CBF" w:rsidRPr="00B877C5">
        <w:t>you get will be chosen by chance, like flipping a coin (random).</w:t>
      </w:r>
    </w:p>
    <w:p w14:paraId="10E31EA7" w14:textId="47D56021" w:rsidR="009D73DE" w:rsidRPr="00152BD4" w:rsidRDefault="00436BB0">
      <w:pPr>
        <w:pStyle w:val="C-BodyText"/>
      </w:pPr>
      <w:r w:rsidRPr="00B877C5">
        <w:rPr>
          <w:szCs w:val="24"/>
        </w:rPr>
        <w:t>This is a double-blinded study, which means that</w:t>
      </w:r>
      <w:r w:rsidR="008C5289" w:rsidRPr="00B877C5">
        <w:rPr>
          <w:szCs w:val="24"/>
        </w:rPr>
        <w:t xml:space="preserve"> neither</w:t>
      </w:r>
      <w:r w:rsidRPr="00B877C5">
        <w:rPr>
          <w:szCs w:val="24"/>
        </w:rPr>
        <w:t xml:space="preserve"> you</w:t>
      </w:r>
      <w:r w:rsidR="008C5289" w:rsidRPr="00B877C5">
        <w:rPr>
          <w:szCs w:val="24"/>
        </w:rPr>
        <w:t>,</w:t>
      </w:r>
      <w:r w:rsidRPr="00B877C5">
        <w:rPr>
          <w:szCs w:val="24"/>
        </w:rPr>
        <w:t xml:space="preserve"> the study doctor</w:t>
      </w:r>
      <w:r w:rsidR="008C5289" w:rsidRPr="00B877C5">
        <w:rPr>
          <w:szCs w:val="24"/>
        </w:rPr>
        <w:t>,</w:t>
      </w:r>
      <w:r w:rsidR="009219B6" w:rsidRPr="00B877C5">
        <w:rPr>
          <w:szCs w:val="24"/>
        </w:rPr>
        <w:t xml:space="preserve"> </w:t>
      </w:r>
      <w:r w:rsidR="008C5289" w:rsidRPr="00B877C5">
        <w:rPr>
          <w:szCs w:val="24"/>
        </w:rPr>
        <w:t>n</w:t>
      </w:r>
      <w:r w:rsidRPr="00B877C5">
        <w:rPr>
          <w:szCs w:val="24"/>
        </w:rPr>
        <w:t xml:space="preserve">or </w:t>
      </w:r>
      <w:r w:rsidR="002D5923" w:rsidRPr="00B877C5">
        <w:rPr>
          <w:szCs w:val="24"/>
        </w:rPr>
        <w:t xml:space="preserve">the </w:t>
      </w:r>
      <w:r w:rsidRPr="00B877C5">
        <w:rPr>
          <w:szCs w:val="24"/>
        </w:rPr>
        <w:t xml:space="preserve">study team </w:t>
      </w:r>
      <w:r w:rsidRPr="00E75D86">
        <w:rPr>
          <w:szCs w:val="24"/>
        </w:rPr>
        <w:t xml:space="preserve">will know </w:t>
      </w:r>
      <w:r w:rsidR="00885419" w:rsidRPr="00E75D86">
        <w:rPr>
          <w:szCs w:val="24"/>
        </w:rPr>
        <w:t>what</w:t>
      </w:r>
      <w:r w:rsidR="002D5923" w:rsidRPr="00E75D86">
        <w:rPr>
          <w:szCs w:val="24"/>
        </w:rPr>
        <w:t xml:space="preserve"> </w:t>
      </w:r>
      <w:r w:rsidRPr="00E75D86">
        <w:rPr>
          <w:szCs w:val="24"/>
        </w:rPr>
        <w:t xml:space="preserve">study </w:t>
      </w:r>
      <w:r w:rsidR="0025413E">
        <w:t>drug</w:t>
      </w:r>
      <w:r w:rsidR="00C777E3" w:rsidRPr="00E75D86">
        <w:rPr>
          <w:szCs w:val="24"/>
        </w:rPr>
        <w:t xml:space="preserve">, brensocatib 10 mg, brensocatib 25 mg, or placebo, </w:t>
      </w:r>
      <w:r w:rsidRPr="00E75D86">
        <w:rPr>
          <w:szCs w:val="24"/>
        </w:rPr>
        <w:t xml:space="preserve">you </w:t>
      </w:r>
      <w:r w:rsidRPr="00152BD4">
        <w:t>have received until you complete the study. In the event of an emergency, the study doctor will be able to find out which treatment you have been given if he/she feels that knowing that information will affect your care during the emergency.</w:t>
      </w:r>
    </w:p>
    <w:p w14:paraId="10E31EA8" w14:textId="50B43002" w:rsidR="00CE6837" w:rsidRDefault="00436BB0" w:rsidP="00CE6837">
      <w:pPr>
        <w:pStyle w:val="C-BodyText"/>
        <w:rPr>
          <w:szCs w:val="24"/>
        </w:rPr>
      </w:pPr>
      <w:r w:rsidRPr="00152BD4">
        <w:lastRenderedPageBreak/>
        <w:t xml:space="preserve">All </w:t>
      </w:r>
      <w:r w:rsidR="00E75D86">
        <w:rPr>
          <w:szCs w:val="24"/>
        </w:rPr>
        <w:t>participan</w:t>
      </w:r>
      <w:r w:rsidRPr="003873DD">
        <w:rPr>
          <w:szCs w:val="24"/>
        </w:rPr>
        <w:t>ts</w:t>
      </w:r>
      <w:r w:rsidRPr="00152BD4">
        <w:t xml:space="preserve"> will complete the same </w:t>
      </w:r>
      <w:r w:rsidR="00166CBF" w:rsidRPr="00152BD4">
        <w:t xml:space="preserve">study </w:t>
      </w:r>
      <w:r w:rsidRPr="00152BD4">
        <w:t xml:space="preserve">procedures. The study will last </w:t>
      </w:r>
      <w:r w:rsidR="00A42CA8" w:rsidRPr="00152BD4">
        <w:t xml:space="preserve">approximately </w:t>
      </w:r>
      <w:r w:rsidR="00274EB9" w:rsidRPr="00152BD4">
        <w:t>6</w:t>
      </w:r>
      <w:r w:rsidR="00A42CA8" w:rsidRPr="00152BD4">
        <w:t>2</w:t>
      </w:r>
      <w:r w:rsidR="00166CBF" w:rsidRPr="00152BD4">
        <w:t> </w:t>
      </w:r>
      <w:r w:rsidR="00274EB9" w:rsidRPr="00152BD4">
        <w:t>weeks</w:t>
      </w:r>
      <w:r w:rsidRPr="00152BD4">
        <w:t xml:space="preserve"> from </w:t>
      </w:r>
      <w:r w:rsidR="00166CBF" w:rsidRPr="00152BD4">
        <w:t xml:space="preserve">the </w:t>
      </w:r>
      <w:r w:rsidRPr="00152BD4">
        <w:t xml:space="preserve">Screening (Visit </w:t>
      </w:r>
      <w:r w:rsidR="00274EB9" w:rsidRPr="00152BD4">
        <w:t xml:space="preserve">1) </w:t>
      </w:r>
      <w:r w:rsidRPr="00152BD4">
        <w:t xml:space="preserve">to the End of Study (Visit </w:t>
      </w:r>
      <w:r w:rsidR="00274EB9" w:rsidRPr="00152BD4">
        <w:t>12</w:t>
      </w:r>
      <w:r w:rsidR="00A42CA8" w:rsidRPr="00152BD4">
        <w:t>)</w:t>
      </w:r>
      <w:r w:rsidRPr="00152BD4">
        <w:t xml:space="preserve">. </w:t>
      </w:r>
      <w:r w:rsidR="00CE6837" w:rsidRPr="00E75D86">
        <w:rPr>
          <w:szCs w:val="24"/>
        </w:rPr>
        <w:t xml:space="preserve">There will be 12 visits including </w:t>
      </w:r>
      <w:r w:rsidR="00166CBF" w:rsidRPr="00E75D86">
        <w:rPr>
          <w:szCs w:val="24"/>
        </w:rPr>
        <w:t xml:space="preserve">the </w:t>
      </w:r>
      <w:r w:rsidR="00CE6837" w:rsidRPr="00E75D86">
        <w:rPr>
          <w:szCs w:val="24"/>
        </w:rPr>
        <w:t>Screening</w:t>
      </w:r>
      <w:r w:rsidR="00166CBF">
        <w:rPr>
          <w:szCs w:val="24"/>
        </w:rPr>
        <w:t xml:space="preserve"> Visit</w:t>
      </w:r>
      <w:r w:rsidR="00CE6837" w:rsidRPr="00CE6837">
        <w:rPr>
          <w:szCs w:val="24"/>
        </w:rPr>
        <w:t xml:space="preserve"> (1 visit), Treatment</w:t>
      </w:r>
      <w:r w:rsidR="00B85466">
        <w:rPr>
          <w:szCs w:val="24"/>
        </w:rPr>
        <w:t xml:space="preserve"> Visits</w:t>
      </w:r>
      <w:r w:rsidR="00CE6837" w:rsidRPr="00CE6837">
        <w:rPr>
          <w:szCs w:val="24"/>
        </w:rPr>
        <w:t xml:space="preserve"> (</w:t>
      </w:r>
      <w:r w:rsidR="00B06D9E">
        <w:rPr>
          <w:szCs w:val="24"/>
        </w:rPr>
        <w:t>10</w:t>
      </w:r>
      <w:r w:rsidR="00CE6837" w:rsidRPr="00CE6837">
        <w:rPr>
          <w:szCs w:val="24"/>
        </w:rPr>
        <w:t xml:space="preserve"> visits</w:t>
      </w:r>
      <w:r w:rsidR="00B06D9E">
        <w:rPr>
          <w:szCs w:val="24"/>
        </w:rPr>
        <w:t>:</w:t>
      </w:r>
      <w:r w:rsidR="00CE6837" w:rsidRPr="00CE6837">
        <w:rPr>
          <w:szCs w:val="24"/>
        </w:rPr>
        <w:t xml:space="preserve"> </w:t>
      </w:r>
      <w:r w:rsidR="00B06D9E">
        <w:rPr>
          <w:szCs w:val="24"/>
        </w:rPr>
        <w:t>6</w:t>
      </w:r>
      <w:r w:rsidR="00CA251F">
        <w:rPr>
          <w:szCs w:val="24"/>
        </w:rPr>
        <w:t xml:space="preserve"> visits are in the clinic [Visits 2</w:t>
      </w:r>
      <w:r w:rsidR="00C35EC1">
        <w:rPr>
          <w:szCs w:val="24"/>
        </w:rPr>
        <w:t>, 3, 5, 7, 9</w:t>
      </w:r>
      <w:r w:rsidR="00CA251F">
        <w:rPr>
          <w:szCs w:val="24"/>
        </w:rPr>
        <w:t xml:space="preserve"> and 1</w:t>
      </w:r>
      <w:r w:rsidR="00C35EC1">
        <w:rPr>
          <w:szCs w:val="24"/>
        </w:rPr>
        <w:t>1</w:t>
      </w:r>
      <w:r w:rsidR="00CA251F">
        <w:rPr>
          <w:szCs w:val="24"/>
        </w:rPr>
        <w:t>],</w:t>
      </w:r>
      <w:r w:rsidR="00CE6837" w:rsidRPr="00CE6837">
        <w:rPr>
          <w:szCs w:val="24"/>
        </w:rPr>
        <w:t xml:space="preserve"> and 4 </w:t>
      </w:r>
      <w:r w:rsidR="00B06D9E">
        <w:rPr>
          <w:szCs w:val="24"/>
        </w:rPr>
        <w:t xml:space="preserve">visits </w:t>
      </w:r>
      <w:r w:rsidR="00CE6837" w:rsidRPr="00CE6837">
        <w:rPr>
          <w:szCs w:val="24"/>
        </w:rPr>
        <w:t>by telephone</w:t>
      </w:r>
      <w:r w:rsidR="00B06D9E">
        <w:rPr>
          <w:szCs w:val="24"/>
        </w:rPr>
        <w:t xml:space="preserve"> from your home</w:t>
      </w:r>
      <w:r w:rsidR="00CA251F">
        <w:rPr>
          <w:szCs w:val="24"/>
        </w:rPr>
        <w:t xml:space="preserve"> [Visits</w:t>
      </w:r>
      <w:r w:rsidR="008113C3">
        <w:rPr>
          <w:szCs w:val="24"/>
        </w:rPr>
        <w:t xml:space="preserve"> </w:t>
      </w:r>
      <w:r w:rsidR="00C35EC1">
        <w:rPr>
          <w:szCs w:val="24"/>
        </w:rPr>
        <w:t>4, 6, 8</w:t>
      </w:r>
      <w:r w:rsidR="00CA251F">
        <w:rPr>
          <w:szCs w:val="24"/>
        </w:rPr>
        <w:t xml:space="preserve"> and </w:t>
      </w:r>
      <w:r w:rsidR="00C35EC1">
        <w:rPr>
          <w:szCs w:val="24"/>
        </w:rPr>
        <w:t>10</w:t>
      </w:r>
      <w:r w:rsidR="00CA251F">
        <w:rPr>
          <w:szCs w:val="24"/>
        </w:rPr>
        <w:t>]</w:t>
      </w:r>
      <w:r w:rsidR="00CE6837" w:rsidRPr="00CE6837">
        <w:rPr>
          <w:szCs w:val="24"/>
        </w:rPr>
        <w:t xml:space="preserve">), and </w:t>
      </w:r>
      <w:r w:rsidR="00B06D9E">
        <w:rPr>
          <w:szCs w:val="24"/>
        </w:rPr>
        <w:t xml:space="preserve">an </w:t>
      </w:r>
      <w:r w:rsidR="00CE6837" w:rsidRPr="00CE6837">
        <w:rPr>
          <w:szCs w:val="24"/>
        </w:rPr>
        <w:t>End of Study</w:t>
      </w:r>
      <w:r w:rsidR="00B06D9E">
        <w:rPr>
          <w:szCs w:val="24"/>
        </w:rPr>
        <w:t xml:space="preserve"> Visit</w:t>
      </w:r>
      <w:r w:rsidR="00CE6837" w:rsidRPr="00CE6837">
        <w:rPr>
          <w:szCs w:val="24"/>
        </w:rPr>
        <w:t xml:space="preserve"> (1</w:t>
      </w:r>
      <w:r w:rsidR="00A42CA8">
        <w:rPr>
          <w:szCs w:val="24"/>
        </w:rPr>
        <w:t> </w:t>
      </w:r>
      <w:r w:rsidR="00CE6837" w:rsidRPr="00CE6837">
        <w:rPr>
          <w:szCs w:val="24"/>
        </w:rPr>
        <w:t>visit).</w:t>
      </w:r>
      <w:r w:rsidR="00CA251F">
        <w:rPr>
          <w:szCs w:val="24"/>
        </w:rPr>
        <w:t xml:space="preserve"> The End of Study Visit (Visit 12)</w:t>
      </w:r>
      <w:r w:rsidR="00CE6837" w:rsidRPr="00CE6837">
        <w:rPr>
          <w:szCs w:val="24"/>
        </w:rPr>
        <w:t xml:space="preserve"> </w:t>
      </w:r>
      <w:r w:rsidR="00CA251F">
        <w:rPr>
          <w:szCs w:val="24"/>
        </w:rPr>
        <w:t>will occur in the clinic.</w:t>
      </w:r>
    </w:p>
    <w:p w14:paraId="10E31EA9" w14:textId="4A546882" w:rsidR="00CA251F" w:rsidRPr="00152BD4" w:rsidRDefault="00CA251F" w:rsidP="00CA251F">
      <w:pPr>
        <w:pStyle w:val="C-BodyText"/>
      </w:pPr>
      <w:r w:rsidRPr="00152BD4">
        <w:t>You are encouraged to attend your in-clinic visits, however, if you are not able to come to the clinic due to public health concerns (for example, COVID</w:t>
      </w:r>
      <w:r w:rsidRPr="00152BD4">
        <w:noBreakHyphen/>
        <w:t>19</w:t>
      </w:r>
      <w:r w:rsidRPr="003873DD">
        <w:rPr>
          <w:szCs w:val="24"/>
        </w:rPr>
        <w:t>)</w:t>
      </w:r>
      <w:r w:rsidR="00CD044D" w:rsidRPr="003873DD">
        <w:rPr>
          <w:szCs w:val="24"/>
        </w:rPr>
        <w:t xml:space="preserve"> please contact your study doctor</w:t>
      </w:r>
      <w:r w:rsidR="00E75D86" w:rsidRPr="00152BD4">
        <w:t>.</w:t>
      </w:r>
    </w:p>
    <w:p w14:paraId="10E31EAA" w14:textId="77777777" w:rsidR="00346B1F" w:rsidRDefault="00436BB0">
      <w:pPr>
        <w:pStyle w:val="C-Heading3non-numbered"/>
      </w:pPr>
      <w:r>
        <w:t>Screening and Informed Consent</w:t>
      </w:r>
    </w:p>
    <w:p w14:paraId="10E31EAB" w14:textId="77777777" w:rsidR="00346B1F" w:rsidRDefault="00436BB0">
      <w:pPr>
        <w:pStyle w:val="C-BodyText"/>
        <w:rPr>
          <w:lang w:val="en-GB"/>
        </w:rPr>
      </w:pPr>
      <w:r>
        <w:rPr>
          <w:lang w:val="en-GB"/>
        </w:rPr>
        <w:t xml:space="preserve">During your first visit, the study will be explained to you. You will have the chance to read this form and take </w:t>
      </w:r>
      <w:r w:rsidR="00536091">
        <w:rPr>
          <w:lang w:val="en-GB"/>
        </w:rPr>
        <w:t xml:space="preserve">a copy </w:t>
      </w:r>
      <w:r>
        <w:rPr>
          <w:lang w:val="en-GB"/>
        </w:rPr>
        <w:t>home with you to discuss with family and friends. The study staff will answer any questions you have about the study. If you choose to participate in the study, you will be asked to sign</w:t>
      </w:r>
      <w:r w:rsidR="00536091">
        <w:rPr>
          <w:lang w:val="en-GB"/>
        </w:rPr>
        <w:t xml:space="preserve"> and date</w:t>
      </w:r>
      <w:r>
        <w:rPr>
          <w:lang w:val="en-GB"/>
        </w:rPr>
        <w:t xml:space="preserve"> this form. You will get a copy of this form to keep. </w:t>
      </w:r>
      <w:r>
        <w:t>You must sign</w:t>
      </w:r>
      <w:r w:rsidR="00536091">
        <w:t xml:space="preserve"> and date</w:t>
      </w:r>
      <w:r>
        <w:t xml:space="preserve"> this consent form before any study procedures are performed.</w:t>
      </w:r>
    </w:p>
    <w:p w14:paraId="10E31EAC" w14:textId="233A1892" w:rsidR="00346B1F" w:rsidRDefault="00436BB0">
      <w:pPr>
        <w:pStyle w:val="C-BodyText"/>
        <w:spacing w:before="0" w:after="0" w:line="240" w:lineRule="auto"/>
        <w:contextualSpacing/>
        <w:rPr>
          <w:bCs/>
        </w:rPr>
      </w:pPr>
      <w:r>
        <w:rPr>
          <w:lang w:val="en-GB"/>
        </w:rPr>
        <w:t>After signing</w:t>
      </w:r>
      <w:r w:rsidR="00536091">
        <w:rPr>
          <w:lang w:val="en-GB"/>
        </w:rPr>
        <w:t xml:space="preserve"> and dating</w:t>
      </w:r>
      <w:r>
        <w:rPr>
          <w:lang w:val="en-GB"/>
        </w:rPr>
        <w:t xml:space="preserve"> this form</w:t>
      </w:r>
      <w:r>
        <w:rPr>
          <w:bCs/>
        </w:rPr>
        <w:t>, you will be evaluated for eligibility based on certain criteria</w:t>
      </w:r>
      <w:r w:rsidR="003302E6">
        <w:rPr>
          <w:bCs/>
        </w:rPr>
        <w:t>:</w:t>
      </w:r>
      <w:r>
        <w:rPr>
          <w:bCs/>
        </w:rPr>
        <w:t xml:space="preserve"> </w:t>
      </w:r>
    </w:p>
    <w:p w14:paraId="10E31EAD" w14:textId="77777777" w:rsidR="00624F57" w:rsidRDefault="00436BB0" w:rsidP="00624F57">
      <w:pPr>
        <w:pStyle w:val="C-BodyText"/>
        <w:numPr>
          <w:ilvl w:val="0"/>
          <w:numId w:val="62"/>
        </w:numPr>
        <w:spacing w:before="240"/>
        <w:contextualSpacing/>
        <w:rPr>
          <w:lang w:val="en-GB"/>
        </w:rPr>
      </w:pPr>
      <w:r>
        <w:rPr>
          <w:lang w:val="en-GB"/>
        </w:rPr>
        <w:t xml:space="preserve">You will be asked some general questions about your health. For your safety, it is very important to give complete and accurate information. </w:t>
      </w:r>
    </w:p>
    <w:p w14:paraId="10E31EAE" w14:textId="77777777" w:rsidR="003302E6" w:rsidRDefault="00436BB0" w:rsidP="00624F57">
      <w:pPr>
        <w:pStyle w:val="C-BodyText"/>
        <w:numPr>
          <w:ilvl w:val="0"/>
          <w:numId w:val="62"/>
        </w:numPr>
        <w:spacing w:before="240"/>
        <w:contextualSpacing/>
        <w:rPr>
          <w:lang w:val="en-GB"/>
        </w:rPr>
      </w:pPr>
      <w:r>
        <w:rPr>
          <w:lang w:val="en-GB"/>
        </w:rPr>
        <w:t>You will be asked about your medical history and any medications you are taking.</w:t>
      </w:r>
      <w:r w:rsidR="003302E6">
        <w:rPr>
          <w:lang w:val="en-GB"/>
        </w:rPr>
        <w:t xml:space="preserve"> </w:t>
      </w:r>
    </w:p>
    <w:p w14:paraId="10E31EAF" w14:textId="4C13590B" w:rsidR="006C26D2" w:rsidRDefault="00436BB0" w:rsidP="003302E6">
      <w:pPr>
        <w:pStyle w:val="C-BodyText"/>
        <w:spacing w:before="240"/>
        <w:contextualSpacing/>
        <w:rPr>
          <w:lang w:val="en-GB"/>
        </w:rPr>
      </w:pPr>
      <w:r>
        <w:rPr>
          <w:lang w:val="en-GB"/>
        </w:rPr>
        <w:t>Screening tests will be performed</w:t>
      </w:r>
      <w:r w:rsidR="006C26D2">
        <w:rPr>
          <w:lang w:val="en-GB"/>
        </w:rPr>
        <w:t>.</w:t>
      </w:r>
      <w:r w:rsidR="006C26D2" w:rsidRPr="00152BD4">
        <w:rPr>
          <w:lang w:val="en-GB"/>
        </w:rPr>
        <w:t xml:space="preserve"> </w:t>
      </w:r>
      <w:r w:rsidR="006C26D2">
        <w:rPr>
          <w:lang w:val="en-GB"/>
        </w:rPr>
        <w:t>T</w:t>
      </w:r>
      <w:r w:rsidR="00E814B3" w:rsidRPr="00E814B3">
        <w:rPr>
          <w:lang w:val="en-GB"/>
        </w:rPr>
        <w:t>hese tests will include</w:t>
      </w:r>
      <w:r w:rsidR="006C26D2">
        <w:rPr>
          <w:lang w:val="en-GB"/>
        </w:rPr>
        <w:t>:</w:t>
      </w:r>
      <w:r w:rsidR="00E814B3">
        <w:rPr>
          <w:lang w:val="en-GB"/>
        </w:rPr>
        <w:t xml:space="preserve"> </w:t>
      </w:r>
    </w:p>
    <w:p w14:paraId="10E31EB0" w14:textId="77777777" w:rsidR="006C26D2" w:rsidRDefault="006C26D2" w:rsidP="003873DD">
      <w:pPr>
        <w:pStyle w:val="C-BodyText"/>
        <w:numPr>
          <w:ilvl w:val="0"/>
          <w:numId w:val="63"/>
        </w:numPr>
        <w:spacing w:before="240"/>
        <w:contextualSpacing/>
        <w:rPr>
          <w:lang w:val="en-GB"/>
        </w:rPr>
      </w:pPr>
      <w:r w:rsidRPr="00E814B3">
        <w:rPr>
          <w:lang w:val="en-GB"/>
        </w:rPr>
        <w:t>Q</w:t>
      </w:r>
      <w:r w:rsidR="00E814B3" w:rsidRPr="00E814B3">
        <w:rPr>
          <w:lang w:val="en-GB"/>
        </w:rPr>
        <w:t>uestionnaires</w:t>
      </w:r>
    </w:p>
    <w:p w14:paraId="10E31EB1" w14:textId="7965666F" w:rsidR="006C26D2" w:rsidRDefault="00476566" w:rsidP="003873DD">
      <w:pPr>
        <w:pStyle w:val="C-BodyText"/>
        <w:numPr>
          <w:ilvl w:val="0"/>
          <w:numId w:val="63"/>
        </w:numPr>
        <w:spacing w:before="240"/>
        <w:contextualSpacing/>
        <w:rPr>
          <w:lang w:val="en-GB"/>
        </w:rPr>
      </w:pPr>
      <w:r>
        <w:rPr>
          <w:lang w:val="en-GB"/>
        </w:rPr>
        <w:t>M</w:t>
      </w:r>
      <w:r w:rsidR="00E814B3" w:rsidRPr="00E814B3">
        <w:rPr>
          <w:lang w:val="en-GB"/>
        </w:rPr>
        <w:t>edical history</w:t>
      </w:r>
    </w:p>
    <w:p w14:paraId="10E31EB2" w14:textId="4217AB5B" w:rsidR="006C26D2" w:rsidRDefault="00476566" w:rsidP="003873DD">
      <w:pPr>
        <w:pStyle w:val="C-BodyText"/>
        <w:numPr>
          <w:ilvl w:val="0"/>
          <w:numId w:val="63"/>
        </w:numPr>
        <w:spacing w:before="240"/>
        <w:contextualSpacing/>
        <w:rPr>
          <w:lang w:val="en-GB"/>
        </w:rPr>
      </w:pPr>
      <w:r>
        <w:rPr>
          <w:lang w:val="en-GB"/>
        </w:rPr>
        <w:t>P</w:t>
      </w:r>
      <w:r w:rsidR="00E814B3" w:rsidRPr="00E814B3">
        <w:rPr>
          <w:lang w:val="en-GB"/>
        </w:rPr>
        <w:t>hysical examination</w:t>
      </w:r>
    </w:p>
    <w:p w14:paraId="10E31EB3" w14:textId="2115A5CA" w:rsidR="00107C6D" w:rsidRDefault="00476566" w:rsidP="003873DD">
      <w:pPr>
        <w:pStyle w:val="C-BodyText"/>
        <w:numPr>
          <w:ilvl w:val="0"/>
          <w:numId w:val="63"/>
        </w:numPr>
        <w:spacing w:before="240"/>
        <w:contextualSpacing/>
        <w:rPr>
          <w:lang w:val="en-GB"/>
        </w:rPr>
      </w:pPr>
      <w:r>
        <w:rPr>
          <w:lang w:val="en-GB"/>
        </w:rPr>
        <w:t>M</w:t>
      </w:r>
      <w:r w:rsidR="00E814B3" w:rsidRPr="00E814B3">
        <w:rPr>
          <w:lang w:val="en-GB"/>
        </w:rPr>
        <w:t>easurement of vital signs</w:t>
      </w:r>
    </w:p>
    <w:p w14:paraId="10E31EB4" w14:textId="6ECD5C06" w:rsidR="00107C6D" w:rsidRDefault="00476566" w:rsidP="003873DD">
      <w:pPr>
        <w:pStyle w:val="C-BodyText"/>
        <w:numPr>
          <w:ilvl w:val="0"/>
          <w:numId w:val="63"/>
        </w:numPr>
        <w:spacing w:before="240"/>
        <w:contextualSpacing/>
        <w:rPr>
          <w:lang w:val="en-GB"/>
        </w:rPr>
      </w:pPr>
      <w:r>
        <w:rPr>
          <w:lang w:val="en-GB"/>
        </w:rPr>
        <w:t>P</w:t>
      </w:r>
      <w:r w:rsidR="00E814B3" w:rsidRPr="00E814B3">
        <w:rPr>
          <w:lang w:val="en-GB"/>
        </w:rPr>
        <w:t>ulmonary</w:t>
      </w:r>
      <w:r w:rsidR="00E814B3">
        <w:rPr>
          <w:lang w:val="en-GB"/>
        </w:rPr>
        <w:t xml:space="preserve"> </w:t>
      </w:r>
      <w:r w:rsidR="00E814B3" w:rsidRPr="00E814B3">
        <w:rPr>
          <w:lang w:val="en-GB"/>
        </w:rPr>
        <w:t>function tests</w:t>
      </w:r>
    </w:p>
    <w:p w14:paraId="10E31EB5" w14:textId="575051DB" w:rsidR="00107C6D" w:rsidRDefault="00476566" w:rsidP="003873DD">
      <w:pPr>
        <w:pStyle w:val="C-BodyText"/>
        <w:numPr>
          <w:ilvl w:val="0"/>
          <w:numId w:val="63"/>
        </w:numPr>
        <w:spacing w:before="240"/>
        <w:contextualSpacing/>
        <w:rPr>
          <w:lang w:val="en-GB"/>
        </w:rPr>
      </w:pPr>
      <w:r>
        <w:rPr>
          <w:lang w:val="en-GB"/>
        </w:rPr>
        <w:t>S</w:t>
      </w:r>
      <w:r w:rsidR="00E814B3" w:rsidRPr="00E814B3">
        <w:rPr>
          <w:lang w:val="en-GB"/>
        </w:rPr>
        <w:t>putum collection</w:t>
      </w:r>
    </w:p>
    <w:p w14:paraId="10E31EB6" w14:textId="3F612C2E" w:rsidR="00107C6D" w:rsidRDefault="00476566" w:rsidP="003873DD">
      <w:pPr>
        <w:pStyle w:val="C-BodyText"/>
        <w:numPr>
          <w:ilvl w:val="0"/>
          <w:numId w:val="63"/>
        </w:numPr>
        <w:spacing w:before="240"/>
        <w:contextualSpacing/>
        <w:rPr>
          <w:lang w:val="en-GB"/>
        </w:rPr>
      </w:pPr>
      <w:r>
        <w:rPr>
          <w:lang w:val="en-GB"/>
        </w:rPr>
        <w:t>C</w:t>
      </w:r>
      <w:r w:rsidR="00E814B3" w:rsidRPr="00E814B3">
        <w:rPr>
          <w:lang w:val="en-GB"/>
        </w:rPr>
        <w:t>ollection of blood and urine for laboratory</w:t>
      </w:r>
      <w:r w:rsidR="00E814B3">
        <w:rPr>
          <w:lang w:val="en-GB"/>
        </w:rPr>
        <w:t xml:space="preserve"> </w:t>
      </w:r>
      <w:r w:rsidR="00E814B3" w:rsidRPr="00E814B3">
        <w:rPr>
          <w:lang w:val="en-GB"/>
        </w:rPr>
        <w:t>testing</w:t>
      </w:r>
      <w:r w:rsidR="00E814B3">
        <w:rPr>
          <w:lang w:val="en-GB"/>
        </w:rPr>
        <w:t>,</w:t>
      </w:r>
      <w:r w:rsidR="00E814B3" w:rsidRPr="00E814B3">
        <w:rPr>
          <w:lang w:val="en-GB"/>
        </w:rPr>
        <w:t xml:space="preserve"> including a blood pregnancy test </w:t>
      </w:r>
      <w:r>
        <w:rPr>
          <w:lang w:val="en-GB"/>
        </w:rPr>
        <w:t>(</w:t>
      </w:r>
      <w:r w:rsidR="00E814B3" w:rsidRPr="00E814B3">
        <w:rPr>
          <w:lang w:val="en-GB"/>
        </w:rPr>
        <w:t>if applicable</w:t>
      </w:r>
      <w:r>
        <w:rPr>
          <w:lang w:val="en-GB"/>
        </w:rPr>
        <w:t>)</w:t>
      </w:r>
    </w:p>
    <w:p w14:paraId="10E31EB7" w14:textId="4ADDE295" w:rsidR="006C26D2" w:rsidRDefault="00BF584B" w:rsidP="003873DD">
      <w:pPr>
        <w:pStyle w:val="C-BodyText"/>
        <w:numPr>
          <w:ilvl w:val="0"/>
          <w:numId w:val="63"/>
        </w:numPr>
        <w:spacing w:before="240"/>
        <w:contextualSpacing/>
        <w:rPr>
          <w:lang w:val="en-GB"/>
        </w:rPr>
      </w:pPr>
      <w:r>
        <w:rPr>
          <w:lang w:val="en-GB"/>
        </w:rPr>
        <w:t xml:space="preserve">High resolution </w:t>
      </w:r>
      <w:r w:rsidR="001D72FA">
        <w:rPr>
          <w:lang w:val="en-GB"/>
        </w:rPr>
        <w:t>c</w:t>
      </w:r>
      <w:r w:rsidR="00E814B3" w:rsidRPr="00E814B3">
        <w:rPr>
          <w:lang w:val="en-GB"/>
        </w:rPr>
        <w:t>omputed tomography (CT) scan</w:t>
      </w:r>
      <w:r w:rsidR="005A6923">
        <w:rPr>
          <w:lang w:val="en-GB"/>
        </w:rPr>
        <w:t xml:space="preserve"> </w:t>
      </w:r>
      <w:r w:rsidR="00E814B3" w:rsidRPr="00E814B3">
        <w:rPr>
          <w:lang w:val="en-GB"/>
        </w:rPr>
        <w:t xml:space="preserve">of the chest if a scan has not been performed in the </w:t>
      </w:r>
      <w:r w:rsidR="008113C3">
        <w:rPr>
          <w:lang w:val="en-GB"/>
        </w:rPr>
        <w:t>last</w:t>
      </w:r>
      <w:r w:rsidR="00E814B3" w:rsidRPr="00E814B3">
        <w:rPr>
          <w:lang w:val="en-GB"/>
        </w:rPr>
        <w:t xml:space="preserve"> </w:t>
      </w:r>
      <w:r w:rsidR="00E814B3">
        <w:rPr>
          <w:lang w:val="en-GB"/>
        </w:rPr>
        <w:t>5 years</w:t>
      </w:r>
      <w:r w:rsidR="00604623">
        <w:rPr>
          <w:lang w:val="en-GB"/>
        </w:rPr>
        <w:t>, or if the available CT scan is of poor quality and cannot be read, a new high-resolution chest CT scan must be obtained</w:t>
      </w:r>
      <w:r w:rsidR="00E814B3">
        <w:rPr>
          <w:lang w:val="en-GB"/>
        </w:rPr>
        <w:t>.</w:t>
      </w:r>
      <w:r w:rsidR="00436BB0">
        <w:rPr>
          <w:lang w:val="en-GB"/>
        </w:rPr>
        <w:t xml:space="preserve"> </w:t>
      </w:r>
    </w:p>
    <w:p w14:paraId="10E31EB8" w14:textId="77777777" w:rsidR="00476566" w:rsidRPr="003873DD" w:rsidRDefault="00476566" w:rsidP="003302E6">
      <w:pPr>
        <w:pStyle w:val="C-BodyText"/>
        <w:spacing w:before="240"/>
        <w:contextualSpacing/>
      </w:pPr>
    </w:p>
    <w:p w14:paraId="10E31EB9" w14:textId="77777777" w:rsidR="00346B1F" w:rsidRDefault="00436BB0">
      <w:pPr>
        <w:pStyle w:val="C-BodyText"/>
        <w:spacing w:before="240"/>
        <w:contextualSpacing/>
        <w:rPr>
          <w:lang w:val="en-GB"/>
        </w:rPr>
      </w:pPr>
      <w:r>
        <w:rPr>
          <w:lang w:val="en-GB"/>
        </w:rPr>
        <w:t xml:space="preserve">If you are eligible and wish to </w:t>
      </w:r>
      <w:r w:rsidR="00483E11">
        <w:rPr>
          <w:lang w:val="en-GB"/>
        </w:rPr>
        <w:t>participate</w:t>
      </w:r>
      <w:r>
        <w:rPr>
          <w:lang w:val="en-GB"/>
        </w:rPr>
        <w:t>, you will continue to the treatment period. By signing</w:t>
      </w:r>
      <w:r w:rsidR="00536091">
        <w:rPr>
          <w:lang w:val="en-GB"/>
        </w:rPr>
        <w:t xml:space="preserve"> and dating</w:t>
      </w:r>
      <w:r>
        <w:rPr>
          <w:lang w:val="en-GB"/>
        </w:rPr>
        <w:t xml:space="preserve"> the consent form you are agreeing to follow all the instructions that are provided to you by the study doctor and study staff. </w:t>
      </w:r>
    </w:p>
    <w:p w14:paraId="10E31EBA" w14:textId="77777777" w:rsidR="00A34916" w:rsidRPr="00826B60" w:rsidRDefault="00A34916" w:rsidP="00A34916">
      <w:pPr>
        <w:pStyle w:val="C-Heading3non-numbered"/>
        <w:rPr>
          <w:sz w:val="28"/>
          <w:szCs w:val="28"/>
          <w:lang w:val="en-GB"/>
        </w:rPr>
      </w:pPr>
      <w:r w:rsidRPr="00826B60">
        <w:rPr>
          <w:sz w:val="28"/>
          <w:szCs w:val="28"/>
          <w:lang w:val="en-GB"/>
        </w:rPr>
        <w:t xml:space="preserve">STUDY </w:t>
      </w:r>
      <w:r w:rsidR="00D40DA4">
        <w:rPr>
          <w:sz w:val="28"/>
          <w:szCs w:val="28"/>
          <w:lang w:val="en-GB"/>
        </w:rPr>
        <w:t>DRUG</w:t>
      </w:r>
      <w:r w:rsidRPr="00826B60">
        <w:rPr>
          <w:sz w:val="28"/>
          <w:szCs w:val="28"/>
          <w:lang w:val="en-GB"/>
        </w:rPr>
        <w:t xml:space="preserve"> AND WHAT IS EXPECTED OF YOU</w:t>
      </w:r>
    </w:p>
    <w:p w14:paraId="10E31EBB" w14:textId="15085D64" w:rsidR="00E814B3" w:rsidRPr="00B16652" w:rsidRDefault="00436BB0" w:rsidP="00E814B3">
      <w:pPr>
        <w:pStyle w:val="C-BodyText"/>
      </w:pPr>
      <w:r w:rsidRPr="00152BD4">
        <w:t xml:space="preserve">The study doctor will provide the study drug and instructions for taking it. </w:t>
      </w:r>
      <w:r w:rsidR="00E814B3" w:rsidRPr="00B16652">
        <w:t xml:space="preserve">The study </w:t>
      </w:r>
      <w:r w:rsidR="00D40DA4">
        <w:t>drug</w:t>
      </w:r>
      <w:r w:rsidR="00D40DA4" w:rsidRPr="00B16652" w:rsidDel="00D40DA4">
        <w:t xml:space="preserve"> </w:t>
      </w:r>
      <w:r w:rsidR="00E814B3" w:rsidRPr="00B16652">
        <w:t xml:space="preserve">can also be delivered directly to your home by a courier if you are unable to attend a clinic visit due to a public health concern. </w:t>
      </w:r>
    </w:p>
    <w:p w14:paraId="10E31EBC" w14:textId="0FAF3537" w:rsidR="00346B1F" w:rsidRDefault="00E814B3" w:rsidP="00E814B3">
      <w:pPr>
        <w:pStyle w:val="C-BodyText"/>
      </w:pPr>
      <w:r w:rsidRPr="00152BD4">
        <w:t>B</w:t>
      </w:r>
      <w:r w:rsidR="002F02FA" w:rsidRPr="00152BD4">
        <w:t>ren</w:t>
      </w:r>
      <w:r w:rsidR="00C0186D" w:rsidRPr="00152BD4">
        <w:t>socatib </w:t>
      </w:r>
      <w:r w:rsidR="00436BB0" w:rsidRPr="00152BD4">
        <w:t xml:space="preserve">10 mg, or </w:t>
      </w:r>
      <w:r w:rsidR="00C0186D" w:rsidRPr="00152BD4">
        <w:t>brensocatib </w:t>
      </w:r>
      <w:r w:rsidR="00436BB0" w:rsidRPr="00152BD4">
        <w:t>25 mg, or matching placebo</w:t>
      </w:r>
      <w:r w:rsidRPr="00152BD4">
        <w:t xml:space="preserve"> will be provided to you. The study drug is a tablet</w:t>
      </w:r>
      <w:r w:rsidR="00436BB0" w:rsidRPr="00152BD4">
        <w:t>. You will be asked to take your study drug once daily before breakfast with a glass of water on an empty stomach at approximately the same time every day. It is important you take your study drug around the same time every day.</w:t>
      </w:r>
      <w:r w:rsidR="00694B51" w:rsidRPr="00152BD4">
        <w:t xml:space="preserve"> On the days of </w:t>
      </w:r>
      <w:r w:rsidR="002B4C9B" w:rsidRPr="00152BD4">
        <w:t>in-clinic visits, study drug will be administered at the clinic by the study personnel after specific study procedures are completed.</w:t>
      </w:r>
      <w:r w:rsidR="00436BB0" w:rsidRPr="00152BD4">
        <w:t xml:space="preserve"> To record when you take the study drug, you will be given an </w:t>
      </w:r>
      <w:r w:rsidR="00436BB0" w:rsidRPr="00152BD4">
        <w:lastRenderedPageBreak/>
        <w:t xml:space="preserve">electronic dosing diary. Tablets should not be broken or chewed. If a dose is forgotten but remembered before midnight of that day, the missed dose should be taken immediately. Otherwise, the dose should be skipped for that day. You will be advised to bring all your untaken tablets in the bottle </w:t>
      </w:r>
      <w:r w:rsidR="007C09EE" w:rsidRPr="00152BD4">
        <w:t>in which they were provided</w:t>
      </w:r>
      <w:r w:rsidR="00436BB0" w:rsidRPr="00152BD4">
        <w:t xml:space="preserve"> along with your electronic diary to each visit during the </w:t>
      </w:r>
      <w:r w:rsidR="00F020EC" w:rsidRPr="00152BD4">
        <w:t>Treatment Period</w:t>
      </w:r>
      <w:r w:rsidR="00436BB0" w:rsidRPr="00152BD4">
        <w:t>.</w:t>
      </w:r>
    </w:p>
    <w:p w14:paraId="4650A039" w14:textId="77777777" w:rsidR="00A60C28" w:rsidRPr="004652E7" w:rsidRDefault="00A60C28" w:rsidP="00A60C28">
      <w:pPr>
        <w:pStyle w:val="C-BodyText"/>
        <w:shd w:val="clear" w:color="auto" w:fill="FFFFFF" w:themeFill="background1"/>
      </w:pPr>
      <w:r>
        <w:t>The Study Doctor may interrupt the study drug dosing (</w:t>
      </w:r>
      <w:proofErr w:type="spellStart"/>
      <w:r>
        <w:t>ie</w:t>
      </w:r>
      <w:proofErr w:type="spellEnd"/>
      <w:r>
        <w:t>, may stop the dosing for a period of time and then restart dosing) if, according to the Investigator’s opinion, it is in your best interest.</w:t>
      </w:r>
    </w:p>
    <w:p w14:paraId="10E31EBD" w14:textId="77777777" w:rsidR="00346B1F" w:rsidRPr="00B16652" w:rsidRDefault="00436BB0">
      <w:pPr>
        <w:pStyle w:val="C-Heading3non-numbered"/>
      </w:pPr>
      <w:r w:rsidRPr="00B16652">
        <w:t>Follow-</w:t>
      </w:r>
      <w:r w:rsidR="005F4C73" w:rsidRPr="00B16652">
        <w:t>Up</w:t>
      </w:r>
    </w:p>
    <w:p w14:paraId="10E31EBE" w14:textId="1D4BD968" w:rsidR="001D2583" w:rsidRPr="00B16652" w:rsidRDefault="00436BB0" w:rsidP="001D2583">
      <w:pPr>
        <w:pStyle w:val="C-BodyText"/>
        <w:rPr>
          <w:szCs w:val="24"/>
        </w:rPr>
      </w:pPr>
      <w:r w:rsidRPr="00B16652">
        <w:rPr>
          <w:szCs w:val="24"/>
        </w:rPr>
        <w:t>After completing the</w:t>
      </w:r>
      <w:r w:rsidR="00F020EC" w:rsidRPr="00B16652">
        <w:rPr>
          <w:szCs w:val="24"/>
        </w:rPr>
        <w:t xml:space="preserve"> </w:t>
      </w:r>
      <w:r w:rsidR="001D2583" w:rsidRPr="00B16652">
        <w:rPr>
          <w:szCs w:val="24"/>
        </w:rPr>
        <w:t xml:space="preserve">study </w:t>
      </w:r>
      <w:r w:rsidR="00D40DA4">
        <w:t>drug</w:t>
      </w:r>
      <w:r w:rsidR="001D2583" w:rsidRPr="00B16652">
        <w:rPr>
          <w:szCs w:val="24"/>
        </w:rPr>
        <w:t xml:space="preserve"> period</w:t>
      </w:r>
      <w:r w:rsidRPr="00B16652">
        <w:rPr>
          <w:szCs w:val="24"/>
        </w:rPr>
        <w:t>, you will</w:t>
      </w:r>
      <w:r w:rsidR="006C20F4" w:rsidRPr="00B16652">
        <w:rPr>
          <w:szCs w:val="24"/>
        </w:rPr>
        <w:t xml:space="preserve"> </w:t>
      </w:r>
      <w:r w:rsidR="001D2583" w:rsidRPr="00B16652">
        <w:rPr>
          <w:szCs w:val="24"/>
        </w:rPr>
        <w:t xml:space="preserve">continue to be followed for 1 month while off study </w:t>
      </w:r>
      <w:r w:rsidR="00D40DA4">
        <w:t>drug</w:t>
      </w:r>
      <w:r w:rsidR="0054490A" w:rsidRPr="00B16652">
        <w:rPr>
          <w:szCs w:val="24"/>
        </w:rPr>
        <w:t>.</w:t>
      </w:r>
      <w:r w:rsidR="001D2583" w:rsidRPr="00B16652">
        <w:rPr>
          <w:szCs w:val="24"/>
        </w:rPr>
        <w:t xml:space="preserve"> You will be asked to stop all study</w:t>
      </w:r>
      <w:r w:rsidR="00CB0CCE" w:rsidRPr="00CB0CCE">
        <w:t xml:space="preserve"> </w:t>
      </w:r>
      <w:r w:rsidR="00CB0CCE">
        <w:t>drug</w:t>
      </w:r>
      <w:r w:rsidR="001D2583" w:rsidRPr="00B16652">
        <w:rPr>
          <w:szCs w:val="24"/>
        </w:rPr>
        <w:t xml:space="preserve"> and to return all unused study</w:t>
      </w:r>
      <w:r w:rsidR="00D40DA4" w:rsidRPr="00D40DA4">
        <w:t xml:space="preserve"> </w:t>
      </w:r>
      <w:r w:rsidR="00D40DA4">
        <w:t>drug</w:t>
      </w:r>
      <w:r w:rsidR="001D2583" w:rsidRPr="00B16652">
        <w:rPr>
          <w:szCs w:val="24"/>
        </w:rPr>
        <w:t>. A final visit will occur at Week 56 (Visit 12). This is to make sure you are in stable health before you are released from the study.</w:t>
      </w:r>
    </w:p>
    <w:p w14:paraId="10E31EBF" w14:textId="77777777" w:rsidR="00346B1F" w:rsidRPr="00B16652" w:rsidRDefault="00436BB0" w:rsidP="001D2583">
      <w:pPr>
        <w:pStyle w:val="C-Heading2non-numbered"/>
      </w:pPr>
      <w:r w:rsidRPr="00B16652">
        <w:t>STUDY EXCLUSIONS</w:t>
      </w:r>
    </w:p>
    <w:p w14:paraId="10E31EC0" w14:textId="3ED715E1" w:rsidR="00346B1F" w:rsidRPr="00B16652" w:rsidRDefault="001D2583" w:rsidP="001D2583">
      <w:pPr>
        <w:pStyle w:val="C-BodyText"/>
      </w:pPr>
      <w:r w:rsidRPr="00B16652">
        <w:rPr>
          <w:rFonts w:eastAsia="MS Mincho"/>
        </w:rPr>
        <w:t xml:space="preserve">The study doctor will determine if you are </w:t>
      </w:r>
      <w:r w:rsidR="00051873">
        <w:rPr>
          <w:rFonts w:eastAsia="MS Mincho"/>
        </w:rPr>
        <w:t>eligible</w:t>
      </w:r>
      <w:r w:rsidRPr="00B16652">
        <w:rPr>
          <w:rFonts w:eastAsia="MS Mincho"/>
        </w:rPr>
        <w:t xml:space="preserve"> to participate in this study. Some reasons you may not be qualified include the following:</w:t>
      </w:r>
    </w:p>
    <w:p w14:paraId="10E31EC1" w14:textId="5C6F387F" w:rsidR="009740A8" w:rsidRPr="00B16652" w:rsidRDefault="001D2583" w:rsidP="009740A8">
      <w:pPr>
        <w:pStyle w:val="C-NumberedList"/>
        <w:numPr>
          <w:ilvl w:val="0"/>
          <w:numId w:val="3"/>
        </w:numPr>
      </w:pPr>
      <w:r w:rsidRPr="00B16652">
        <w:t xml:space="preserve">You have </w:t>
      </w:r>
      <w:r w:rsidR="009740A8" w:rsidRPr="00B16652">
        <w:t xml:space="preserve">chronic obstructive pulmonary disease (COPD) or asthma </w:t>
      </w:r>
    </w:p>
    <w:p w14:paraId="10E31EC2" w14:textId="77777777" w:rsidR="009740A8" w:rsidRPr="00B16652" w:rsidRDefault="001D2583" w:rsidP="009740A8">
      <w:pPr>
        <w:pStyle w:val="C-NumberedList"/>
      </w:pPr>
      <w:r w:rsidRPr="00B16652">
        <w:t>You r</w:t>
      </w:r>
      <w:r w:rsidR="009740A8" w:rsidRPr="00B16652">
        <w:t xml:space="preserve">eceive supplemental oxygen </w:t>
      </w:r>
      <w:r w:rsidRPr="00B16652">
        <w:t xml:space="preserve">more than </w:t>
      </w:r>
      <w:r w:rsidR="009740A8" w:rsidRPr="00B16652">
        <w:t>12 hours per day.</w:t>
      </w:r>
    </w:p>
    <w:p w14:paraId="10E31EC3" w14:textId="77777777" w:rsidR="009740A8" w:rsidRPr="00B16652" w:rsidRDefault="001D2583" w:rsidP="009740A8">
      <w:pPr>
        <w:pStyle w:val="C-NumberedList"/>
      </w:pPr>
      <w:r w:rsidRPr="00B16652">
        <w:t>You have b</w:t>
      </w:r>
      <w:r w:rsidR="009740A8" w:rsidRPr="00B16652">
        <w:t>ronchiectasis due to cystic fibrosis.</w:t>
      </w:r>
    </w:p>
    <w:p w14:paraId="10E31EC4" w14:textId="38D2D64A" w:rsidR="009740A8" w:rsidRPr="00B16652" w:rsidRDefault="001D2583" w:rsidP="009740A8">
      <w:pPr>
        <w:pStyle w:val="C-NumberedList"/>
      </w:pPr>
      <w:r w:rsidRPr="00B16652">
        <w:t>You are a c</w:t>
      </w:r>
      <w:r w:rsidR="009740A8" w:rsidRPr="00B16652">
        <w:t>urrent smoker as defined per</w:t>
      </w:r>
      <w:r w:rsidR="000E03C3" w:rsidRPr="00B16652">
        <w:t xml:space="preserve"> the Centers for Disease Control (</w:t>
      </w:r>
      <w:r w:rsidR="009740A8" w:rsidRPr="00B16652">
        <w:t>CDC</w:t>
      </w:r>
      <w:r w:rsidR="007D2A30">
        <w:t xml:space="preserve">): an adult who has smoked 100 cigarettes in his/her lifetime and who currently smokes </w:t>
      </w:r>
      <w:r w:rsidR="00AC04F1">
        <w:t>cigarettes.</w:t>
      </w:r>
    </w:p>
    <w:p w14:paraId="10E31EC5" w14:textId="77777777" w:rsidR="009740A8" w:rsidRPr="00B16652" w:rsidRDefault="001D2583" w:rsidP="009740A8">
      <w:pPr>
        <w:pStyle w:val="C-NumberedList"/>
      </w:pPr>
      <w:r w:rsidRPr="00B16652">
        <w:t>There is no</w:t>
      </w:r>
      <w:r w:rsidR="009740A8" w:rsidRPr="00B16652">
        <w:t xml:space="preserve"> evidence </w:t>
      </w:r>
      <w:r w:rsidRPr="00B16652">
        <w:t>that you have</w:t>
      </w:r>
      <w:r w:rsidR="009740A8" w:rsidRPr="00B16652">
        <w:t xml:space="preserve"> bronchiectasis</w:t>
      </w:r>
      <w:r w:rsidRPr="00B16652">
        <w:t xml:space="preserve"> (as assessed by the</w:t>
      </w:r>
      <w:r w:rsidR="00F5082D" w:rsidRPr="00B16652">
        <w:t xml:space="preserve"> </w:t>
      </w:r>
      <w:r w:rsidR="00240B05" w:rsidRPr="00B16652">
        <w:t>Bronchiectasis-Computed Tomography</w:t>
      </w:r>
      <w:r w:rsidRPr="00B16652">
        <w:t xml:space="preserve"> Scoring System)</w:t>
      </w:r>
      <w:r w:rsidR="009740A8" w:rsidRPr="00B16652">
        <w:t>.</w:t>
      </w:r>
    </w:p>
    <w:p w14:paraId="10E31EC6" w14:textId="0B73A968" w:rsidR="009740A8" w:rsidRPr="00B16652" w:rsidRDefault="001D2583" w:rsidP="009740A8">
      <w:pPr>
        <w:pStyle w:val="C-NumberedList"/>
      </w:pPr>
      <w:r w:rsidRPr="00B16652">
        <w:t>You have a k</w:t>
      </w:r>
      <w:r w:rsidR="009740A8" w:rsidRPr="00B16652">
        <w:t>nown or suspected immunodeficiency disorder, including history of invasive opportunistic infections (</w:t>
      </w:r>
      <w:r w:rsidR="008B3FFF" w:rsidRPr="00B16652">
        <w:t>e.g.</w:t>
      </w:r>
      <w:r w:rsidR="009740A8" w:rsidRPr="00B16652">
        <w:t xml:space="preserve">, </w:t>
      </w:r>
      <w:r w:rsidR="007961B7" w:rsidRPr="00B16652">
        <w:t>tuberculosis [</w:t>
      </w:r>
      <w:r w:rsidR="009740A8" w:rsidRPr="00B16652">
        <w:t>TB</w:t>
      </w:r>
      <w:r w:rsidR="007961B7" w:rsidRPr="00B16652">
        <w:t>]</w:t>
      </w:r>
      <w:r w:rsidR="009740A8" w:rsidRPr="00B16652">
        <w:t xml:space="preserve">, histoplasmosis, listeriosis, coccidioidomycosis, </w:t>
      </w:r>
      <w:proofErr w:type="spellStart"/>
      <w:r w:rsidR="009740A8" w:rsidRPr="00B16652">
        <w:t>pneumocystosis</w:t>
      </w:r>
      <w:proofErr w:type="spellEnd"/>
      <w:r w:rsidR="009740A8" w:rsidRPr="00B16652">
        <w:t>, aspergillosis).</w:t>
      </w:r>
    </w:p>
    <w:p w14:paraId="10E31EC7" w14:textId="77777777" w:rsidR="009740A8" w:rsidRPr="00B16652" w:rsidRDefault="00C73EE6" w:rsidP="009740A8">
      <w:pPr>
        <w:pStyle w:val="C-NumberedList"/>
      </w:pPr>
      <w:r w:rsidRPr="00B16652">
        <w:t>You have</w:t>
      </w:r>
      <w:r w:rsidR="009740A8" w:rsidRPr="00B16652">
        <w:t xml:space="preserve"> </w:t>
      </w:r>
      <w:r w:rsidR="007961B7" w:rsidRPr="00B16652">
        <w:t>human immunodeficiency virus (</w:t>
      </w:r>
      <w:r w:rsidR="009740A8" w:rsidRPr="00B16652">
        <w:t>HIV</w:t>
      </w:r>
      <w:r w:rsidR="007961B7" w:rsidRPr="00B16652">
        <w:t>)</w:t>
      </w:r>
      <w:r w:rsidR="009740A8" w:rsidRPr="00B16652">
        <w:t>.</w:t>
      </w:r>
    </w:p>
    <w:p w14:paraId="10E31EC8" w14:textId="77777777" w:rsidR="009740A8" w:rsidRPr="00B16652" w:rsidRDefault="00C73EE6" w:rsidP="009740A8">
      <w:pPr>
        <w:pStyle w:val="C-NumberedList"/>
      </w:pPr>
      <w:r w:rsidRPr="00B16652">
        <w:t xml:space="preserve">You have </w:t>
      </w:r>
      <w:r w:rsidR="009740A8" w:rsidRPr="00B16652">
        <w:t>hepatitis B viral infection at the time of screening, or</w:t>
      </w:r>
      <w:r w:rsidRPr="00B16652">
        <w:t xml:space="preserve"> are</w:t>
      </w:r>
      <w:r w:rsidR="009740A8" w:rsidRPr="00B16652">
        <w:t xml:space="preserve"> positive for </w:t>
      </w:r>
      <w:r w:rsidR="007961B7" w:rsidRPr="00B16652">
        <w:t>hepatitis B surface antigen (</w:t>
      </w:r>
      <w:r w:rsidR="009740A8" w:rsidRPr="00B16652">
        <w:t>HBsAg</w:t>
      </w:r>
      <w:r w:rsidR="007961B7" w:rsidRPr="00B16652">
        <w:t>)</w:t>
      </w:r>
      <w:r w:rsidR="009740A8" w:rsidRPr="00B16652">
        <w:t xml:space="preserve"> at the time of screening.</w:t>
      </w:r>
    </w:p>
    <w:p w14:paraId="10E31EC9" w14:textId="77777777" w:rsidR="009740A8" w:rsidRPr="00B16652" w:rsidRDefault="004A210F" w:rsidP="009740A8">
      <w:pPr>
        <w:pStyle w:val="C-NumberedList"/>
      </w:pPr>
      <w:r w:rsidRPr="00B16652">
        <w:t>You have hep</w:t>
      </w:r>
      <w:r w:rsidR="002851F9" w:rsidRPr="00B16652">
        <w:t>atitis C virus (</w:t>
      </w:r>
      <w:r w:rsidR="009740A8" w:rsidRPr="00B16652">
        <w:t>HCV</w:t>
      </w:r>
      <w:r w:rsidR="002851F9" w:rsidRPr="00B16652">
        <w:t>)</w:t>
      </w:r>
      <w:r w:rsidR="009740A8" w:rsidRPr="00B16652">
        <w:t xml:space="preserve"> infection at the time of Screening. </w:t>
      </w:r>
    </w:p>
    <w:p w14:paraId="10E31ECA" w14:textId="77777777" w:rsidR="009740A8" w:rsidRPr="00B16652" w:rsidRDefault="004A210F" w:rsidP="009740A8">
      <w:pPr>
        <w:pStyle w:val="C-NumberedList"/>
      </w:pPr>
      <w:r w:rsidRPr="00B16652">
        <w:t>You are c</w:t>
      </w:r>
      <w:r w:rsidR="009740A8" w:rsidRPr="00B16652">
        <w:t xml:space="preserve">urrently being treated for </w:t>
      </w:r>
      <w:r w:rsidR="00FB0DB8" w:rsidRPr="00B16652">
        <w:t>nontuberculous mycobacteria (</w:t>
      </w:r>
      <w:r w:rsidR="009740A8" w:rsidRPr="00B16652">
        <w:t>NTM</w:t>
      </w:r>
      <w:r w:rsidR="009F2060" w:rsidRPr="00B16652">
        <w:t>)</w:t>
      </w:r>
      <w:r w:rsidR="009740A8" w:rsidRPr="00B16652">
        <w:t xml:space="preserve"> lung infection, allergic bronchopulmonary aspergillosis, or TB. </w:t>
      </w:r>
    </w:p>
    <w:p w14:paraId="10E31ECB" w14:textId="77777777" w:rsidR="009740A8" w:rsidRPr="00B16652" w:rsidRDefault="004A210F" w:rsidP="009740A8">
      <w:pPr>
        <w:pStyle w:val="C-NumberedList"/>
      </w:pPr>
      <w:bookmarkStart w:id="2" w:name="_Ref45871875"/>
      <w:r w:rsidRPr="00B16652">
        <w:t>You have a</w:t>
      </w:r>
      <w:r w:rsidR="009740A8" w:rsidRPr="00B16652">
        <w:t xml:space="preserve">ctive and current symptomatic infection by </w:t>
      </w:r>
      <w:r w:rsidR="009F2060" w:rsidRPr="00B16652">
        <w:t>2019 corona virus disease (</w:t>
      </w:r>
      <w:r w:rsidR="009740A8" w:rsidRPr="00B16652">
        <w:t>COVID-19</w:t>
      </w:r>
      <w:r w:rsidR="009F2060" w:rsidRPr="00B16652">
        <w:t>)</w:t>
      </w:r>
      <w:bookmarkEnd w:id="2"/>
      <w:r w:rsidR="009740A8" w:rsidRPr="00B16652">
        <w:t>.</w:t>
      </w:r>
    </w:p>
    <w:p w14:paraId="10E31ECC" w14:textId="77777777" w:rsidR="009740A8" w:rsidRPr="00B16652" w:rsidRDefault="004A210F" w:rsidP="009740A8">
      <w:pPr>
        <w:pStyle w:val="C-NumberedList"/>
      </w:pPr>
      <w:r w:rsidRPr="00B16652">
        <w:t xml:space="preserve"> You are not able to perform an acceptable spirometry examination.</w:t>
      </w:r>
    </w:p>
    <w:p w14:paraId="10E31ECD" w14:textId="77777777" w:rsidR="009740A8" w:rsidRPr="00B16652" w:rsidRDefault="004A210F" w:rsidP="009740A8">
      <w:pPr>
        <w:pStyle w:val="C-NumberedList"/>
      </w:pPr>
      <w:r w:rsidRPr="00B16652">
        <w:t xml:space="preserve">You are unable to </w:t>
      </w:r>
      <w:r w:rsidR="009740A8" w:rsidRPr="00B16652">
        <w:t>follow the procedures of the study (due to language problems or psychological disorders).</w:t>
      </w:r>
    </w:p>
    <w:p w14:paraId="10E31ECE" w14:textId="77777777" w:rsidR="009740A8" w:rsidRPr="00B16652" w:rsidRDefault="004A210F" w:rsidP="009740A8">
      <w:pPr>
        <w:pStyle w:val="C-NumberedList"/>
      </w:pPr>
      <w:r w:rsidRPr="00B16652">
        <w:t>You are r</w:t>
      </w:r>
      <w:r w:rsidR="009740A8" w:rsidRPr="00B16652">
        <w:t xml:space="preserve">eceiving medications or therapy that are </w:t>
      </w:r>
      <w:r w:rsidRPr="00B16652">
        <w:t>not allowed during the study.</w:t>
      </w:r>
    </w:p>
    <w:p w14:paraId="10E31ECF" w14:textId="3440EEF8" w:rsidR="009740A8" w:rsidRPr="00B16652" w:rsidRDefault="004A210F" w:rsidP="009740A8">
      <w:pPr>
        <w:pStyle w:val="C-NumberedList"/>
      </w:pPr>
      <w:r w:rsidRPr="00B16652">
        <w:lastRenderedPageBreak/>
        <w:t>You s</w:t>
      </w:r>
      <w:r w:rsidR="009740A8" w:rsidRPr="00B16652">
        <w:t xml:space="preserve">tarted oral </w:t>
      </w:r>
      <w:r w:rsidR="001A3781" w:rsidRPr="00B16652">
        <w:t xml:space="preserve">antibiotics, </w:t>
      </w:r>
      <w:r w:rsidR="009740A8" w:rsidRPr="00B16652">
        <w:t xml:space="preserve">or </w:t>
      </w:r>
      <w:r w:rsidRPr="00B16652">
        <w:t xml:space="preserve">are continuing </w:t>
      </w:r>
      <w:r w:rsidR="009740A8" w:rsidRPr="00B16652">
        <w:t>inhaled antibiotics</w:t>
      </w:r>
      <w:r w:rsidR="001A3781" w:rsidRPr="00B16652">
        <w:t xml:space="preserve"> started </w:t>
      </w:r>
      <w:r w:rsidR="002F4C43">
        <w:t>less</w:t>
      </w:r>
      <w:r w:rsidR="002F4C43" w:rsidRPr="00B16652">
        <w:t xml:space="preserve"> </w:t>
      </w:r>
      <w:r w:rsidR="001A3781" w:rsidRPr="00B16652">
        <w:t xml:space="preserve">than 3 months before </w:t>
      </w:r>
      <w:r w:rsidR="002F4C43">
        <w:t xml:space="preserve">screening </w:t>
      </w:r>
      <w:r w:rsidR="00C0634C">
        <w:t>that are used to treat NCFBE.</w:t>
      </w:r>
      <w:r w:rsidR="009740A8" w:rsidRPr="00B16652">
        <w:t xml:space="preserve"> </w:t>
      </w:r>
    </w:p>
    <w:p w14:paraId="10E31ED0" w14:textId="3A1C6747" w:rsidR="009740A8" w:rsidRPr="00B16652" w:rsidRDefault="000D4015" w:rsidP="009740A8">
      <w:pPr>
        <w:pStyle w:val="C-NumberedList"/>
      </w:pPr>
      <w:bookmarkStart w:id="3" w:name="_Hlk46364247"/>
      <w:r w:rsidRPr="00B16652">
        <w:t>You are taking o</w:t>
      </w:r>
      <w:r w:rsidR="009740A8" w:rsidRPr="00B16652">
        <w:t>ral steroids (</w:t>
      </w:r>
      <w:r w:rsidRPr="00B16652">
        <w:t>it does not matter for what reason</w:t>
      </w:r>
      <w:r w:rsidR="00DF3B3E">
        <w:t>), except steroids with topical anti-inflammatory activities (</w:t>
      </w:r>
      <w:r w:rsidR="008B3FFF">
        <w:t>i.e.</w:t>
      </w:r>
      <w:r w:rsidR="00DF3B3E">
        <w:t>, oral budesonide)</w:t>
      </w:r>
    </w:p>
    <w:bookmarkEnd w:id="3"/>
    <w:p w14:paraId="10E31ED1" w14:textId="77777777" w:rsidR="009740A8" w:rsidRPr="00B16652" w:rsidRDefault="00863079" w:rsidP="009740A8">
      <w:pPr>
        <w:pStyle w:val="C-NumberedList"/>
      </w:pPr>
      <w:r w:rsidRPr="00B16652">
        <w:t>You have had an</w:t>
      </w:r>
      <w:r w:rsidR="009740A8" w:rsidRPr="00B16652">
        <w:t xml:space="preserve"> adjustment to </w:t>
      </w:r>
      <w:r w:rsidRPr="00B16652">
        <w:t>your</w:t>
      </w:r>
      <w:r w:rsidR="009740A8" w:rsidRPr="00B16652">
        <w:t xml:space="preserve"> baseline medications within 1 month before Screening; </w:t>
      </w:r>
      <w:r w:rsidRPr="00B16652">
        <w:t>however, you</w:t>
      </w:r>
      <w:r w:rsidR="009740A8" w:rsidRPr="00B16652">
        <w:t xml:space="preserve"> can be rescreened a month after the new treatment has been initiated.</w:t>
      </w:r>
    </w:p>
    <w:p w14:paraId="10E31ED2" w14:textId="77777777" w:rsidR="009740A8" w:rsidRPr="00B16652" w:rsidRDefault="009740A8" w:rsidP="009740A8">
      <w:pPr>
        <w:pStyle w:val="C-NumberedList"/>
      </w:pPr>
      <w:r w:rsidRPr="00B16652">
        <w:t xml:space="preserve"> </w:t>
      </w:r>
      <w:r w:rsidR="00863079" w:rsidRPr="00B16652">
        <w:t>You have an a</w:t>
      </w:r>
      <w:r w:rsidRPr="00B16652">
        <w:t>bnormal renal function test result</w:t>
      </w:r>
      <w:r w:rsidR="00863079" w:rsidRPr="00B16652">
        <w:t xml:space="preserve"> (kidney test).</w:t>
      </w:r>
      <w:r w:rsidRPr="00B16652">
        <w:t xml:space="preserve"> </w:t>
      </w:r>
    </w:p>
    <w:p w14:paraId="10E31ED3" w14:textId="77777777" w:rsidR="009740A8" w:rsidRPr="00B16652" w:rsidRDefault="00863079" w:rsidP="00863079">
      <w:pPr>
        <w:pStyle w:val="C-NumberedList"/>
      </w:pPr>
      <w:r w:rsidRPr="00B16652">
        <w:t>You have a</w:t>
      </w:r>
      <w:r w:rsidR="009740A8" w:rsidRPr="00B16652">
        <w:t>ctive liver diseas</w:t>
      </w:r>
      <w:r w:rsidRPr="00B16652">
        <w:t>e.</w:t>
      </w:r>
    </w:p>
    <w:p w14:paraId="10E31ED4" w14:textId="36C152C8" w:rsidR="009740A8" w:rsidRPr="00B16652" w:rsidRDefault="00863079" w:rsidP="009740A8">
      <w:pPr>
        <w:pStyle w:val="C-NumberedList"/>
      </w:pPr>
      <w:r w:rsidRPr="00B16652">
        <w:t>You have a h</w:t>
      </w:r>
      <w:r w:rsidR="009740A8" w:rsidRPr="00B16652">
        <w:t>istory of malignancy</w:t>
      </w:r>
      <w:r w:rsidRPr="00B16652">
        <w:t xml:space="preserve"> (cancer)</w:t>
      </w:r>
      <w:r w:rsidR="009740A8" w:rsidRPr="00B16652">
        <w:t xml:space="preserve"> in the past 5 years, except completely treated in situ carcinoma of the cervix </w:t>
      </w:r>
      <w:r w:rsidR="00E40E05">
        <w:t>or</w:t>
      </w:r>
      <w:r w:rsidR="009740A8" w:rsidRPr="00B16652">
        <w:t xml:space="preserve"> completely treated non-metastatic squamous or basal cell carcinoma of the skin.</w:t>
      </w:r>
    </w:p>
    <w:p w14:paraId="10E31ED5" w14:textId="77777777" w:rsidR="009740A8" w:rsidRPr="00B16652" w:rsidRDefault="00863079" w:rsidP="009740A8">
      <w:pPr>
        <w:pStyle w:val="C-NumberedList"/>
      </w:pPr>
      <w:r w:rsidRPr="00B16652">
        <w:t>You p</w:t>
      </w:r>
      <w:r w:rsidR="009740A8" w:rsidRPr="00B16652">
        <w:t>reviously participated in a clinical trial of brensocatib.</w:t>
      </w:r>
    </w:p>
    <w:p w14:paraId="10E31ED6" w14:textId="77777777" w:rsidR="009740A8" w:rsidRPr="00B16652" w:rsidRDefault="00863079" w:rsidP="009740A8">
      <w:pPr>
        <w:pStyle w:val="C-NumberedList"/>
      </w:pPr>
      <w:r w:rsidRPr="00B16652">
        <w:t>You have a</w:t>
      </w:r>
      <w:r w:rsidR="009740A8" w:rsidRPr="00B16652">
        <w:t>n absolute neutrophil count &lt;1,000/mm</w:t>
      </w:r>
      <w:r w:rsidR="009740A8" w:rsidRPr="00B16652">
        <w:rPr>
          <w:vertAlign w:val="superscript"/>
        </w:rPr>
        <w:t>3</w:t>
      </w:r>
      <w:r w:rsidR="009740A8" w:rsidRPr="00B16652">
        <w:t xml:space="preserve"> at the Screening Visit.</w:t>
      </w:r>
    </w:p>
    <w:p w14:paraId="10E31ED7" w14:textId="77777777" w:rsidR="009740A8" w:rsidRPr="00B16652" w:rsidRDefault="00863079" w:rsidP="009740A8">
      <w:pPr>
        <w:pStyle w:val="C-NumberedList"/>
      </w:pPr>
      <w:bookmarkStart w:id="4" w:name="_Hlk46364189"/>
      <w:r w:rsidRPr="00B16652">
        <w:t>You have r</w:t>
      </w:r>
      <w:r w:rsidR="009740A8" w:rsidRPr="00B16652">
        <w:t xml:space="preserve">eceived any live attenuated vaccine within 4 weeks prior to the first administration of brensocatib. </w:t>
      </w:r>
    </w:p>
    <w:bookmarkEnd w:id="4"/>
    <w:p w14:paraId="10E31ED8" w14:textId="77777777" w:rsidR="009740A8" w:rsidRPr="00B16652" w:rsidRDefault="00863079" w:rsidP="009740A8">
      <w:pPr>
        <w:pStyle w:val="C-NumberedList"/>
      </w:pPr>
      <w:r w:rsidRPr="00B16652">
        <w:t>You cough blood or coughed blood</w:t>
      </w:r>
      <w:r w:rsidR="009740A8" w:rsidRPr="00B16652">
        <w:t xml:space="preserve"> (≥300 mL or requiring blood transfusion) within 6 weeks prior to the Screening Visit or during the Screening Period.</w:t>
      </w:r>
    </w:p>
    <w:p w14:paraId="10E31ED9" w14:textId="77777777" w:rsidR="009740A8" w:rsidRPr="00B16652" w:rsidRDefault="00863079" w:rsidP="009740A8">
      <w:pPr>
        <w:pStyle w:val="C-NumberedList"/>
      </w:pPr>
      <w:bookmarkStart w:id="5" w:name="_Hlk37329511"/>
      <w:r w:rsidRPr="00B16652">
        <w:t>You are</w:t>
      </w:r>
      <w:r w:rsidR="009740A8" w:rsidRPr="00B16652">
        <w:t xml:space="preserve"> diagnosed</w:t>
      </w:r>
      <w:r w:rsidRPr="00B16652">
        <w:t xml:space="preserve"> with</w:t>
      </w:r>
      <w:r w:rsidR="009740A8" w:rsidRPr="00B16652">
        <w:t xml:space="preserve"> periodontal disease and are either: </w:t>
      </w:r>
    </w:p>
    <w:p w14:paraId="10E31EDA" w14:textId="77777777" w:rsidR="009740A8" w:rsidRPr="00B16652" w:rsidRDefault="009740A8" w:rsidP="009740A8">
      <w:pPr>
        <w:pStyle w:val="C-AlphabeticList"/>
      </w:pPr>
      <w:r w:rsidRPr="00B16652">
        <w:t xml:space="preserve"> Under active management by a dentist for this condition or</w:t>
      </w:r>
    </w:p>
    <w:p w14:paraId="10E31EDB" w14:textId="77777777" w:rsidR="009740A8" w:rsidRPr="00B16652" w:rsidRDefault="009740A8" w:rsidP="009740A8">
      <w:pPr>
        <w:pStyle w:val="C-AlphabeticList"/>
      </w:pPr>
      <w:r w:rsidRPr="00B16652">
        <w:t xml:space="preserve">  Are expected to have periodontal disease-related procedures </w:t>
      </w:r>
      <w:r w:rsidR="00863079" w:rsidRPr="00B16652">
        <w:t>during</w:t>
      </w:r>
      <w:r w:rsidRPr="00B16652">
        <w:t xml:space="preserve"> the study.</w:t>
      </w:r>
    </w:p>
    <w:bookmarkEnd w:id="5"/>
    <w:p w14:paraId="10E31EDC" w14:textId="77777777" w:rsidR="009740A8" w:rsidRPr="00B16652" w:rsidRDefault="00863079" w:rsidP="009740A8">
      <w:pPr>
        <w:pStyle w:val="C-NumberedList"/>
      </w:pPr>
      <w:r w:rsidRPr="00B16652">
        <w:t xml:space="preserve">You had a pulmonary </w:t>
      </w:r>
      <w:r w:rsidR="009740A8" w:rsidRPr="00B16652">
        <w:t>exacerbation</w:t>
      </w:r>
      <w:r w:rsidRPr="00B16652">
        <w:t xml:space="preserve"> (worsening of your condition of NCFBE)</w:t>
      </w:r>
      <w:r w:rsidR="009740A8" w:rsidRPr="00B16652">
        <w:t xml:space="preserve"> 4 weeks before Screening or during the Screening period. </w:t>
      </w:r>
    </w:p>
    <w:p w14:paraId="10E31EDD" w14:textId="2427BD29" w:rsidR="009740A8" w:rsidRPr="00B16652" w:rsidRDefault="00863079" w:rsidP="009740A8">
      <w:pPr>
        <w:pStyle w:val="C-NumberedList"/>
      </w:pPr>
      <w:r w:rsidRPr="00B16652">
        <w:t>You are unable</w:t>
      </w:r>
      <w:r w:rsidR="009740A8" w:rsidRPr="00B16652">
        <w:t xml:space="preserve"> or </w:t>
      </w:r>
      <w:r w:rsidR="000077FF" w:rsidRPr="00B16652">
        <w:t>fail to fill out the electronic diary</w:t>
      </w:r>
      <w:r w:rsidR="009740A8" w:rsidRPr="00B16652">
        <w:t xml:space="preserve"> </w:t>
      </w:r>
      <w:r w:rsidR="00961241">
        <w:t xml:space="preserve">entries (have a completion rate of less than 75%) </w:t>
      </w:r>
      <w:r w:rsidR="009740A8" w:rsidRPr="00B16652">
        <w:t>during the Screening Period</w:t>
      </w:r>
      <w:r w:rsidR="000C1C15">
        <w:t xml:space="preserve"> AND your compliance is unlikely to improve, according to the Investigator.</w:t>
      </w:r>
    </w:p>
    <w:p w14:paraId="10E31EDE" w14:textId="77777777" w:rsidR="009740A8" w:rsidRPr="00B16652" w:rsidRDefault="000077FF" w:rsidP="009740A8">
      <w:pPr>
        <w:pStyle w:val="C-NumberedList"/>
      </w:pPr>
      <w:r w:rsidRPr="00B16652">
        <w:t>You have p</w:t>
      </w:r>
      <w:r w:rsidR="009740A8" w:rsidRPr="00B16652">
        <w:t xml:space="preserve">articipated in any other clinical studies within 3 months before </w:t>
      </w:r>
      <w:r w:rsidRPr="00B16652">
        <w:t xml:space="preserve">the </w:t>
      </w:r>
      <w:r w:rsidR="009740A8" w:rsidRPr="00B16652">
        <w:t>Screening Visit.</w:t>
      </w:r>
    </w:p>
    <w:p w14:paraId="10E31EDF" w14:textId="23909813" w:rsidR="009740A8" w:rsidRPr="00B16652" w:rsidRDefault="000077FF" w:rsidP="009740A8">
      <w:pPr>
        <w:pStyle w:val="C-NumberedList"/>
      </w:pPr>
      <w:r w:rsidRPr="00B16652">
        <w:t>You have</w:t>
      </w:r>
      <w:r w:rsidR="009740A8" w:rsidRPr="00B16652">
        <w:t xml:space="preserve"> Papillon-</w:t>
      </w:r>
      <w:proofErr w:type="spellStart"/>
      <w:r w:rsidR="00E6708F">
        <w:t>Lefềvre</w:t>
      </w:r>
      <w:proofErr w:type="spellEnd"/>
      <w:r w:rsidR="009740A8" w:rsidRPr="00B16652">
        <w:t xml:space="preserve"> Syndrome.</w:t>
      </w:r>
    </w:p>
    <w:p w14:paraId="10E31EE0" w14:textId="77777777" w:rsidR="000077FF" w:rsidRPr="00B16652" w:rsidRDefault="000077FF" w:rsidP="00C35EC1">
      <w:pPr>
        <w:pStyle w:val="C-NumberedList"/>
      </w:pPr>
      <w:r w:rsidRPr="00B16652">
        <w:t>You have other s</w:t>
      </w:r>
      <w:r w:rsidR="009740A8" w:rsidRPr="00B16652">
        <w:t xml:space="preserve">evere illness(es) that would affect </w:t>
      </w:r>
      <w:r w:rsidRPr="00B16652">
        <w:t>your</w:t>
      </w:r>
      <w:r w:rsidR="009740A8" w:rsidRPr="00B16652">
        <w:t xml:space="preserve"> participation in the study.</w:t>
      </w:r>
    </w:p>
    <w:p w14:paraId="10E31EE1" w14:textId="12F1E23B" w:rsidR="009740A8" w:rsidRPr="00B16652" w:rsidRDefault="000077FF" w:rsidP="00C35EC1">
      <w:pPr>
        <w:pStyle w:val="C-NumberedList"/>
      </w:pPr>
      <w:r w:rsidRPr="00B16652">
        <w:t xml:space="preserve">You have </w:t>
      </w:r>
      <w:r w:rsidR="009740A8" w:rsidRPr="00B16652">
        <w:t>abnormal laboratory values or diseases or disorders tha</w:t>
      </w:r>
      <w:r w:rsidRPr="00B16652">
        <w:t>t</w:t>
      </w:r>
      <w:r w:rsidR="009740A8" w:rsidRPr="00B16652">
        <w:t xml:space="preserve"> may put </w:t>
      </w:r>
      <w:r w:rsidRPr="00B16652">
        <w:t>you</w:t>
      </w:r>
      <w:r w:rsidR="009740A8" w:rsidRPr="00B16652">
        <w:t xml:space="preserve"> at risk by participating in the study or have a planned or anticipated major surgical procedure during the study.</w:t>
      </w:r>
    </w:p>
    <w:p w14:paraId="10E31EE2" w14:textId="77777777" w:rsidR="009740A8" w:rsidRPr="00B16652" w:rsidRDefault="000077FF" w:rsidP="009740A8">
      <w:pPr>
        <w:pStyle w:val="C-NumberedList"/>
      </w:pPr>
      <w:r w:rsidRPr="00B16652">
        <w:t>You have a h</w:t>
      </w:r>
      <w:r w:rsidR="009740A8" w:rsidRPr="00B16652">
        <w:t>istory of alcohol or drug abuse within 6 months prior to the Screening Visit.</w:t>
      </w:r>
    </w:p>
    <w:p w14:paraId="10E31EE3" w14:textId="77777777" w:rsidR="009740A8" w:rsidRPr="00B16652" w:rsidRDefault="009740A8" w:rsidP="009740A8">
      <w:pPr>
        <w:pStyle w:val="C-NumberedList"/>
      </w:pPr>
      <w:r w:rsidRPr="00B16652">
        <w:t>Any other medical or psychological condition that, suggest a new and/or insufficiently understood disease</w:t>
      </w:r>
      <w:r w:rsidR="000077FF" w:rsidRPr="00B16652">
        <w:t xml:space="preserve"> that</w:t>
      </w:r>
      <w:r w:rsidRPr="00B16652">
        <w:t xml:space="preserve"> may interfere with study assessments. </w:t>
      </w:r>
    </w:p>
    <w:p w14:paraId="10E31EE4" w14:textId="2CFDE5B8" w:rsidR="009740A8" w:rsidRDefault="000D2A4C" w:rsidP="009740A8">
      <w:pPr>
        <w:pStyle w:val="C-NumberedList"/>
      </w:pPr>
      <w:r w:rsidRPr="00B16652">
        <w:t>You are a staff member directly involved in the conduct of the study.</w:t>
      </w:r>
      <w:r w:rsidR="009740A8" w:rsidRPr="00B16652">
        <w:t xml:space="preserve"> </w:t>
      </w:r>
    </w:p>
    <w:p w14:paraId="2362A1A8" w14:textId="19E06D65" w:rsidR="0044673C" w:rsidRPr="00B16652" w:rsidRDefault="0044673C" w:rsidP="009740A8">
      <w:pPr>
        <w:pStyle w:val="C-NumberedList"/>
      </w:pPr>
      <w:r>
        <w:t>You have a hypersensitivity (allergy) to brensocatib or to its ingredients</w:t>
      </w:r>
    </w:p>
    <w:p w14:paraId="10E31EE5" w14:textId="77777777" w:rsidR="00346B1F" w:rsidRPr="00B16652" w:rsidRDefault="00436BB0">
      <w:pPr>
        <w:pStyle w:val="C-BodyText"/>
      </w:pPr>
      <w:r w:rsidRPr="00B16652">
        <w:rPr>
          <w:szCs w:val="24"/>
        </w:rPr>
        <w:lastRenderedPageBreak/>
        <w:t>Your health history or screening test may show other reasons why you may not participate in the study. The study staff will discuss these with you.</w:t>
      </w:r>
    </w:p>
    <w:p w14:paraId="10E31EE6" w14:textId="2A4F957B" w:rsidR="00E7352B" w:rsidRDefault="00E7352B" w:rsidP="00E7352B">
      <w:pPr>
        <w:pStyle w:val="C-BodyText"/>
        <w:spacing w:after="0"/>
        <w:rPr>
          <w:b/>
          <w:bCs/>
          <w:sz w:val="28"/>
          <w:szCs w:val="28"/>
          <w:lang w:val="en-GB"/>
        </w:rPr>
      </w:pPr>
    </w:p>
    <w:p w14:paraId="10E31EE7" w14:textId="66AB1815" w:rsidR="00E7352B" w:rsidRPr="00152BD4" w:rsidRDefault="00E7352B" w:rsidP="00152BD4">
      <w:pPr>
        <w:pStyle w:val="C-BodyText"/>
        <w:spacing w:after="0"/>
        <w:rPr>
          <w:lang w:val="en-GB"/>
        </w:rPr>
      </w:pPr>
      <w:r w:rsidRPr="00152BD4">
        <w:rPr>
          <w:b/>
          <w:sz w:val="28"/>
          <w:lang w:val="en-GB"/>
        </w:rPr>
        <w:t xml:space="preserve">WHAT </w:t>
      </w:r>
      <w:r w:rsidRPr="00826B60">
        <w:rPr>
          <w:b/>
          <w:bCs/>
          <w:sz w:val="28"/>
          <w:szCs w:val="28"/>
          <w:lang w:val="en-GB"/>
        </w:rPr>
        <w:t>PROCEDURES ARE INVOLVED</w:t>
      </w:r>
      <w:r w:rsidRPr="00152BD4">
        <w:rPr>
          <w:b/>
          <w:sz w:val="28"/>
          <w:lang w:val="en-GB"/>
        </w:rPr>
        <w:t>?</w:t>
      </w:r>
    </w:p>
    <w:p w14:paraId="10E31EE8" w14:textId="77777777" w:rsidR="00346B1F" w:rsidRDefault="00436BB0">
      <w:pPr>
        <w:pStyle w:val="C-BodyText"/>
      </w:pPr>
      <w:r>
        <w:rPr>
          <w:szCs w:val="24"/>
        </w:rPr>
        <w:t>You will participate in</w:t>
      </w:r>
      <w:r w:rsidR="00075122">
        <w:rPr>
          <w:szCs w:val="24"/>
        </w:rPr>
        <w:t xml:space="preserve"> 12 </w:t>
      </w:r>
      <w:r w:rsidR="00C92B2B">
        <w:rPr>
          <w:szCs w:val="24"/>
        </w:rPr>
        <w:t>v</w:t>
      </w:r>
      <w:r w:rsidR="00075122">
        <w:rPr>
          <w:szCs w:val="24"/>
        </w:rPr>
        <w:t>isits with the study center over</w:t>
      </w:r>
      <w:r w:rsidR="00306DF9">
        <w:rPr>
          <w:szCs w:val="24"/>
        </w:rPr>
        <w:t xml:space="preserve"> approximately</w:t>
      </w:r>
      <w:r w:rsidR="00075122">
        <w:rPr>
          <w:szCs w:val="24"/>
        </w:rPr>
        <w:t xml:space="preserve"> 6</w:t>
      </w:r>
      <w:r w:rsidR="00306DF9">
        <w:rPr>
          <w:szCs w:val="24"/>
        </w:rPr>
        <w:t>2</w:t>
      </w:r>
      <w:r w:rsidR="00075122">
        <w:rPr>
          <w:szCs w:val="24"/>
        </w:rPr>
        <w:t xml:space="preserve"> weeks</w:t>
      </w:r>
      <w:r>
        <w:rPr>
          <w:szCs w:val="24"/>
        </w:rPr>
        <w:t>.</w:t>
      </w:r>
      <w:r>
        <w:rPr>
          <w:rFonts w:ascii="Arial" w:hAnsi="Arial" w:cs="Arial"/>
          <w:szCs w:val="24"/>
        </w:rPr>
        <w:t xml:space="preserve"> </w:t>
      </w:r>
      <w:r>
        <w:rPr>
          <w:szCs w:val="24"/>
        </w:rPr>
        <w:t>Study tests and procedures are described below:</w:t>
      </w:r>
    </w:p>
    <w:p w14:paraId="10E31EE9" w14:textId="77777777" w:rsidR="00346B1F" w:rsidRDefault="00306DF9">
      <w:pPr>
        <w:pStyle w:val="C-Bullet"/>
      </w:pPr>
      <w:r>
        <w:rPr>
          <w:szCs w:val="24"/>
        </w:rPr>
        <w:t xml:space="preserve">You </w:t>
      </w:r>
      <w:r w:rsidR="00436BB0">
        <w:rPr>
          <w:szCs w:val="24"/>
        </w:rPr>
        <w:t xml:space="preserve">will be required to </w:t>
      </w:r>
      <w:r w:rsidR="00976E92">
        <w:rPr>
          <w:szCs w:val="24"/>
        </w:rPr>
        <w:t>attend</w:t>
      </w:r>
      <w:r w:rsidR="00436BB0">
        <w:rPr>
          <w:szCs w:val="24"/>
        </w:rPr>
        <w:t xml:space="preserve"> </w:t>
      </w:r>
      <w:r w:rsidR="00982EC9">
        <w:rPr>
          <w:szCs w:val="24"/>
        </w:rPr>
        <w:t xml:space="preserve">8 </w:t>
      </w:r>
      <w:r w:rsidR="00436BB0">
        <w:rPr>
          <w:szCs w:val="24"/>
        </w:rPr>
        <w:t>visits at the clinic</w:t>
      </w:r>
      <w:r w:rsidR="00976E92">
        <w:rPr>
          <w:szCs w:val="24"/>
        </w:rPr>
        <w:t xml:space="preserve"> (Visits 1, 2, 3, 5, 7, 9, 11, and 12)</w:t>
      </w:r>
      <w:r w:rsidR="00436BB0">
        <w:rPr>
          <w:szCs w:val="24"/>
        </w:rPr>
        <w:t xml:space="preserve"> </w:t>
      </w:r>
    </w:p>
    <w:p w14:paraId="10E31EEA" w14:textId="6480B026" w:rsidR="00346B1F" w:rsidRDefault="00041592">
      <w:pPr>
        <w:pStyle w:val="C-Bullet"/>
      </w:pPr>
      <w:r>
        <w:t xml:space="preserve">You </w:t>
      </w:r>
      <w:r w:rsidR="00976E92">
        <w:t xml:space="preserve">will </w:t>
      </w:r>
      <w:r w:rsidR="00436BB0">
        <w:t xml:space="preserve">have </w:t>
      </w:r>
      <w:r w:rsidR="00982EC9">
        <w:t>4</w:t>
      </w:r>
      <w:r w:rsidR="00436BB0">
        <w:rPr>
          <w:color w:val="008000"/>
        </w:rPr>
        <w:t xml:space="preserve"> </w:t>
      </w:r>
      <w:r w:rsidR="00D438AD" w:rsidRPr="00976E92">
        <w:t>tele</w:t>
      </w:r>
      <w:r w:rsidR="00436BB0" w:rsidRPr="00976E92">
        <w:t>p</w:t>
      </w:r>
      <w:r w:rsidR="00436BB0">
        <w:t>hone calls</w:t>
      </w:r>
      <w:r w:rsidR="00A4325A">
        <w:t xml:space="preserve"> or other virtual methods</w:t>
      </w:r>
      <w:r w:rsidR="00436BB0">
        <w:t xml:space="preserve"> with the study doctor or staff</w:t>
      </w:r>
      <w:r w:rsidR="00976E92">
        <w:t xml:space="preserve"> (Visits 4, 6, 8, and 10)</w:t>
      </w:r>
      <w:r w:rsidR="00436BB0">
        <w:t xml:space="preserve">. </w:t>
      </w:r>
    </w:p>
    <w:p w14:paraId="10E31EEB" w14:textId="4CC7C8B3" w:rsidR="00976E92" w:rsidRPr="00B07F62" w:rsidRDefault="00976E92" w:rsidP="00976E92">
      <w:pPr>
        <w:pStyle w:val="C-BodyText"/>
      </w:pPr>
      <w:r>
        <w:t xml:space="preserve">You may be offered an opportunity to have some study visits performed at your home, if needed. If you and your study doctor agree to </w:t>
      </w:r>
      <w:proofErr w:type="spellStart"/>
      <w:r>
        <w:t>utili</w:t>
      </w:r>
      <w:r w:rsidR="00B32A5D">
        <w:t>s</w:t>
      </w:r>
      <w:r>
        <w:t>e</w:t>
      </w:r>
      <w:proofErr w:type="spellEnd"/>
      <w:r>
        <w:t xml:space="preserve"> home care services, a licensed nurse will </w:t>
      </w:r>
      <w:r w:rsidRPr="00B07F62">
        <w:t>contact you to schedule the visits. The home care nurses supporting this study have received specific training on this study and will communicate frequently with your study doctor and the study staff. In order to conduct the home visits, the home care nurse, the home care agency, and the home care services provider may have access to your individually identifiable protected health information, such as your name, address or telephone number. This information will only be used as necessary to schedule and conduct the home visits and will not be provided to the Sponsor of this study.</w:t>
      </w:r>
    </w:p>
    <w:p w14:paraId="10E31EEC" w14:textId="77777777" w:rsidR="00346B1F" w:rsidRPr="00B07F62" w:rsidRDefault="00436BB0" w:rsidP="00976E92">
      <w:pPr>
        <w:pStyle w:val="C-BodyText"/>
      </w:pPr>
      <w:r w:rsidRPr="00B07F62">
        <w:t xml:space="preserve">It is important that you </w:t>
      </w:r>
      <w:r w:rsidR="00483E11" w:rsidRPr="00B07F62">
        <w:t>participate</w:t>
      </w:r>
      <w:r w:rsidRPr="00B07F62">
        <w:t xml:space="preserve"> in all of the visits during the study to evaluate your health and the effect of the study medicines.</w:t>
      </w:r>
    </w:p>
    <w:p w14:paraId="10E31EED" w14:textId="77777777" w:rsidR="00346B1F" w:rsidRPr="00B07F62" w:rsidRDefault="00A10754">
      <w:pPr>
        <w:pStyle w:val="C-BodyText"/>
      </w:pPr>
      <w:r w:rsidRPr="00B07F62">
        <w:t>You</w:t>
      </w:r>
      <w:r w:rsidR="00436BB0" w:rsidRPr="00B07F62">
        <w:t xml:space="preserve"> cannot eat </w:t>
      </w:r>
      <w:r w:rsidR="005C0068" w:rsidRPr="00B07F62">
        <w:t xml:space="preserve">4 </w:t>
      </w:r>
      <w:r w:rsidR="00436BB0" w:rsidRPr="00B07F62">
        <w:t xml:space="preserve">hours before </w:t>
      </w:r>
      <w:r w:rsidRPr="00B07F62">
        <w:t>each clinic visit</w:t>
      </w:r>
      <w:r w:rsidR="00436BB0" w:rsidRPr="00B07F62">
        <w:t xml:space="preserve">. If you have eaten within the last </w:t>
      </w:r>
      <w:r w:rsidRPr="00B07F62">
        <w:t>4 </w:t>
      </w:r>
      <w:r w:rsidR="00436BB0" w:rsidRPr="00B07F62">
        <w:t>hours, you will be asked to come back again.</w:t>
      </w:r>
    </w:p>
    <w:p w14:paraId="10E31EEE" w14:textId="77777777" w:rsidR="00346B1F" w:rsidRPr="00B07F62" w:rsidRDefault="00436BB0">
      <w:pPr>
        <w:pStyle w:val="C-BodyText"/>
      </w:pPr>
      <w:r w:rsidRPr="00B07F62">
        <w:rPr>
          <w:szCs w:val="24"/>
        </w:rPr>
        <w:t xml:space="preserve">The amount of time you will spend at the clinic at each visit may vary. This is because the tests and checks will be different at each visit. </w:t>
      </w:r>
    </w:p>
    <w:p w14:paraId="10E31EEF" w14:textId="77777777" w:rsidR="00346B1F" w:rsidRPr="00B07F62" w:rsidRDefault="00436BB0">
      <w:pPr>
        <w:pStyle w:val="C-BodyText"/>
      </w:pPr>
      <w:r w:rsidRPr="00B07F62">
        <w:t>Talk to your study doctor if you want to know more about this.</w:t>
      </w:r>
    </w:p>
    <w:p w14:paraId="10E31EF0" w14:textId="77777777" w:rsidR="00346B1F" w:rsidRPr="00B07F62" w:rsidRDefault="00436BB0">
      <w:pPr>
        <w:pStyle w:val="C-BodyText"/>
      </w:pPr>
      <w:r w:rsidRPr="00B07F62">
        <w:rPr>
          <w:szCs w:val="24"/>
        </w:rPr>
        <w:t>You may be asked to come for extra visits, for example, if you have any side effects that the study doctor needs to look at.</w:t>
      </w:r>
    </w:p>
    <w:p w14:paraId="10E31EF1" w14:textId="77777777" w:rsidR="00346B1F" w:rsidRPr="00B07F62" w:rsidRDefault="00436BB0">
      <w:pPr>
        <w:pStyle w:val="C-Heading3non-numbered"/>
      </w:pPr>
      <w:r w:rsidRPr="00B07F62">
        <w:t>Physical Health Review</w:t>
      </w:r>
    </w:p>
    <w:p w14:paraId="10E31EF2" w14:textId="77777777" w:rsidR="00346B1F" w:rsidRPr="00B07F62" w:rsidRDefault="00436BB0">
      <w:pPr>
        <w:pStyle w:val="C-BodyText"/>
      </w:pPr>
      <w:r w:rsidRPr="00B07F62">
        <w:t>At each visit, a member of the study staff will ask you about your physical health, side effects, and any medications you have taken since your last visit</w:t>
      </w:r>
      <w:r w:rsidR="008F2315" w:rsidRPr="00B07F62">
        <w:t xml:space="preserve">. </w:t>
      </w:r>
      <w:r w:rsidRPr="00B07F62">
        <w:t>For your safety, it is important to give complete and accurate information.</w:t>
      </w:r>
    </w:p>
    <w:p w14:paraId="10E31EF3" w14:textId="77777777" w:rsidR="00346B1F" w:rsidRPr="00B07F62" w:rsidRDefault="00436BB0">
      <w:pPr>
        <w:pStyle w:val="C-Heading3non-numbered"/>
      </w:pPr>
      <w:r w:rsidRPr="00B07F62">
        <w:t>Physical Exam</w:t>
      </w:r>
      <w:r w:rsidR="001006DA" w:rsidRPr="00B07F62">
        <w:t>ination</w:t>
      </w:r>
    </w:p>
    <w:p w14:paraId="10E31EF4" w14:textId="77777777" w:rsidR="00346B1F" w:rsidRPr="00B07F62" w:rsidRDefault="00436BB0">
      <w:pPr>
        <w:pStyle w:val="C-BodyText"/>
      </w:pPr>
      <w:r w:rsidRPr="00B07F62">
        <w:t xml:space="preserve">At </w:t>
      </w:r>
      <w:r w:rsidR="0062777E" w:rsidRPr="00B07F62">
        <w:t xml:space="preserve">the Screening visit (Visit 1), </w:t>
      </w:r>
      <w:r w:rsidR="0055246E" w:rsidRPr="00B07F62">
        <w:t xml:space="preserve">and at </w:t>
      </w:r>
      <w:r w:rsidR="0017562E" w:rsidRPr="00B07F62">
        <w:t>Week 5</w:t>
      </w:r>
      <w:r w:rsidR="00E760CF" w:rsidRPr="00B07F62">
        <w:t>2</w:t>
      </w:r>
      <w:r w:rsidR="005E6C2C" w:rsidRPr="00B07F62">
        <w:t xml:space="preserve"> (Visit 1</w:t>
      </w:r>
      <w:r w:rsidR="00E760CF" w:rsidRPr="00B07F62">
        <w:t>1</w:t>
      </w:r>
      <w:r w:rsidR="005E6C2C" w:rsidRPr="00B07F62">
        <w:t>)</w:t>
      </w:r>
      <w:r w:rsidR="009448A7" w:rsidRPr="00B07F62">
        <w:t xml:space="preserve"> </w:t>
      </w:r>
      <w:r w:rsidRPr="00B07F62">
        <w:t>you will have a physical examination</w:t>
      </w:r>
      <w:r w:rsidR="001F5C08" w:rsidRPr="00B07F62">
        <w:t xml:space="preserve"> </w:t>
      </w:r>
      <w:r w:rsidR="00B26BBB" w:rsidRPr="00B07F62">
        <w:t>that</w:t>
      </w:r>
      <w:r w:rsidR="001F5C08" w:rsidRPr="00B07F62">
        <w:t xml:space="preserve"> will include measurement of </w:t>
      </w:r>
      <w:r w:rsidR="00195FC2" w:rsidRPr="00B07F62">
        <w:t>height (only at the Screening Visit) and weight</w:t>
      </w:r>
      <w:r w:rsidR="006C7FD7" w:rsidRPr="00B07F62">
        <w:t xml:space="preserve"> (measured at the Screening Visit and at Week 52 [Visit 11])</w:t>
      </w:r>
      <w:r w:rsidRPr="00B07F62">
        <w:t>.</w:t>
      </w:r>
    </w:p>
    <w:p w14:paraId="10E31EF5" w14:textId="77777777" w:rsidR="00346B1F" w:rsidRPr="00B07F62" w:rsidRDefault="00436BB0">
      <w:pPr>
        <w:pStyle w:val="C-BodyText"/>
      </w:pPr>
      <w:r w:rsidRPr="00B07F62">
        <w:t>Additional physical exam</w:t>
      </w:r>
      <w:r w:rsidR="00E760CF" w:rsidRPr="00B07F62">
        <w:t>ination</w:t>
      </w:r>
      <w:r w:rsidRPr="00B07F62">
        <w:t xml:space="preserve">s may be performed at </w:t>
      </w:r>
      <w:r w:rsidR="004E0C5B" w:rsidRPr="00B07F62">
        <w:t>any time</w:t>
      </w:r>
      <w:r w:rsidRPr="00B07F62">
        <w:t xml:space="preserve"> if the study doctor feels it is necessary.</w:t>
      </w:r>
    </w:p>
    <w:p w14:paraId="10E31EF6" w14:textId="77777777" w:rsidR="00346B1F" w:rsidRPr="00B07F62" w:rsidRDefault="00436BB0">
      <w:pPr>
        <w:pStyle w:val="C-Heading3non-numbered"/>
      </w:pPr>
      <w:r w:rsidRPr="00B07F62">
        <w:lastRenderedPageBreak/>
        <w:t>Measurement of Vital Signs</w:t>
      </w:r>
    </w:p>
    <w:p w14:paraId="10E31EF7" w14:textId="77777777" w:rsidR="00D0213D" w:rsidRPr="00B07F62" w:rsidRDefault="00436BB0">
      <w:pPr>
        <w:pStyle w:val="C-BodyText"/>
      </w:pPr>
      <w:r w:rsidRPr="00B07F62">
        <w:t>For your safety, your vital signs will be measured once</w:t>
      </w:r>
      <w:r w:rsidR="00F234CF" w:rsidRPr="00B07F62">
        <w:t xml:space="preserve"> at</w:t>
      </w:r>
      <w:r w:rsidRPr="00B07F62">
        <w:t xml:space="preserve"> every </w:t>
      </w:r>
      <w:r w:rsidR="00F234CF" w:rsidRPr="00B07F62">
        <w:t xml:space="preserve">in-clinic </w:t>
      </w:r>
      <w:r w:rsidRPr="00B07F62">
        <w:t xml:space="preserve">visit. These measurements include </w:t>
      </w:r>
      <w:r w:rsidR="003052B7" w:rsidRPr="00B07F62">
        <w:t>temperature, heart rate, respiratory rate, oxygen saturation,</w:t>
      </w:r>
      <w:r w:rsidR="00EE5921" w:rsidRPr="00B07F62">
        <w:t xml:space="preserve"> and</w:t>
      </w:r>
      <w:r w:rsidR="003052B7" w:rsidRPr="00B07F62">
        <w:t xml:space="preserve"> blood</w:t>
      </w:r>
      <w:r w:rsidR="00EE5921" w:rsidRPr="00B07F62">
        <w:t xml:space="preserve"> pressure.</w:t>
      </w:r>
    </w:p>
    <w:p w14:paraId="10E31EF8" w14:textId="77777777" w:rsidR="00346B1F" w:rsidRPr="00B07F62" w:rsidRDefault="00436BB0" w:rsidP="00F72F92">
      <w:pPr>
        <w:pStyle w:val="C-Heading3non-numbered"/>
      </w:pPr>
      <w:r w:rsidRPr="00B07F62">
        <w:t>Electrocardiogram</w:t>
      </w:r>
    </w:p>
    <w:p w14:paraId="10E31EF9" w14:textId="77777777" w:rsidR="00346B1F" w:rsidRPr="00B07F62" w:rsidRDefault="00436BB0">
      <w:pPr>
        <w:pStyle w:val="C-BodyText"/>
        <w:rPr>
          <w:lang w:val="en-GB"/>
        </w:rPr>
      </w:pPr>
      <w:r w:rsidRPr="00B07F62">
        <w:rPr>
          <w:lang w:val="en-GB"/>
        </w:rPr>
        <w:t xml:space="preserve">An </w:t>
      </w:r>
      <w:r w:rsidR="0074432C" w:rsidRPr="00B07F62">
        <w:rPr>
          <w:lang w:val="en-GB"/>
        </w:rPr>
        <w:t>electrocardiogram (</w:t>
      </w:r>
      <w:r w:rsidRPr="00B07F62">
        <w:rPr>
          <w:lang w:val="en-GB"/>
        </w:rPr>
        <w:t>ECG</w:t>
      </w:r>
      <w:r w:rsidR="0074432C" w:rsidRPr="00B07F62">
        <w:rPr>
          <w:lang w:val="en-GB"/>
        </w:rPr>
        <w:t>)</w:t>
      </w:r>
      <w:r w:rsidRPr="00B07F62">
        <w:rPr>
          <w:lang w:val="en-GB"/>
        </w:rPr>
        <w:t xml:space="preserve"> will be administered</w:t>
      </w:r>
      <w:r w:rsidR="0074432C" w:rsidRPr="00B07F62">
        <w:rPr>
          <w:lang w:val="en-GB"/>
        </w:rPr>
        <w:t xml:space="preserve"> at the Screening Visit (Visit 1), and at </w:t>
      </w:r>
      <w:r w:rsidR="0003499E" w:rsidRPr="00B07F62">
        <w:rPr>
          <w:lang w:val="en-GB"/>
        </w:rPr>
        <w:t>Visits 2, 3, 7, 9, and 11.</w:t>
      </w:r>
      <w:r w:rsidRPr="00B07F62">
        <w:rPr>
          <w:lang w:val="en-GB"/>
        </w:rPr>
        <w:t xml:space="preserve"> An ECG is a painless test to check the activity of the heart. </w:t>
      </w:r>
    </w:p>
    <w:p w14:paraId="10E31EFA" w14:textId="77777777" w:rsidR="00647281" w:rsidRPr="00364A11" w:rsidRDefault="00647281" w:rsidP="00647281">
      <w:pPr>
        <w:pStyle w:val="C-Heading3non-numbered"/>
        <w:rPr>
          <w:lang w:val="en-GB"/>
        </w:rPr>
      </w:pPr>
      <w:r w:rsidRPr="00364A11">
        <w:rPr>
          <w:lang w:val="en-GB"/>
        </w:rPr>
        <w:t>Chest C</w:t>
      </w:r>
      <w:r w:rsidR="006349D6" w:rsidRPr="00364A11">
        <w:rPr>
          <w:lang w:val="en-GB"/>
        </w:rPr>
        <w:t xml:space="preserve">omputed </w:t>
      </w:r>
      <w:r w:rsidRPr="00364A11">
        <w:rPr>
          <w:lang w:val="en-GB"/>
        </w:rPr>
        <w:t>T</w:t>
      </w:r>
      <w:r w:rsidR="006349D6" w:rsidRPr="00364A11">
        <w:rPr>
          <w:lang w:val="en-GB"/>
        </w:rPr>
        <w:t>omography</w:t>
      </w:r>
      <w:r w:rsidRPr="00364A11">
        <w:rPr>
          <w:lang w:val="en-GB"/>
        </w:rPr>
        <w:t xml:space="preserve"> Scan</w:t>
      </w:r>
    </w:p>
    <w:p w14:paraId="10E31EFB" w14:textId="691A0F0F" w:rsidR="00647281" w:rsidRPr="00364A11" w:rsidRDefault="000D5D87" w:rsidP="00647281">
      <w:pPr>
        <w:pStyle w:val="C-BodyText"/>
        <w:rPr>
          <w:lang w:val="en-GB"/>
        </w:rPr>
      </w:pPr>
      <w:r w:rsidRPr="00364A11">
        <w:rPr>
          <w:lang w:val="en-GB"/>
        </w:rPr>
        <w:t xml:space="preserve">At the Screening Visit, you must provide a </w:t>
      </w:r>
      <w:r w:rsidR="007E7CF4">
        <w:rPr>
          <w:lang w:val="en-GB"/>
        </w:rPr>
        <w:t xml:space="preserve">high-resolution </w:t>
      </w:r>
      <w:r w:rsidRPr="00364A11">
        <w:rPr>
          <w:lang w:val="en-GB"/>
        </w:rPr>
        <w:t xml:space="preserve">CT scan of your </w:t>
      </w:r>
      <w:r w:rsidR="007E7CF4">
        <w:rPr>
          <w:lang w:val="en-GB"/>
        </w:rPr>
        <w:t>chest</w:t>
      </w:r>
      <w:r w:rsidR="008A6916" w:rsidRPr="00364A11">
        <w:rPr>
          <w:lang w:val="en-GB"/>
        </w:rPr>
        <w:t xml:space="preserve"> for the study doctor to evaluate for the presence of NCFBE. If the CT scan is older than 5 years, </w:t>
      </w:r>
      <w:r w:rsidR="00935E88" w:rsidRPr="00364A11">
        <w:rPr>
          <w:lang w:val="en-GB"/>
        </w:rPr>
        <w:t xml:space="preserve">or if the quality is such that the diagnosis of NCFBE cannot be determined from it, </w:t>
      </w:r>
      <w:r w:rsidR="008A6916" w:rsidRPr="00364A11">
        <w:rPr>
          <w:lang w:val="en-GB"/>
        </w:rPr>
        <w:t xml:space="preserve">you will be asked to </w:t>
      </w:r>
      <w:r w:rsidR="008F1AAA" w:rsidRPr="00364A11">
        <w:rPr>
          <w:lang w:val="en-GB"/>
        </w:rPr>
        <w:t xml:space="preserve">have a new </w:t>
      </w:r>
      <w:r w:rsidR="00377F90">
        <w:rPr>
          <w:lang w:val="en-GB"/>
        </w:rPr>
        <w:t xml:space="preserve">high-resolution </w:t>
      </w:r>
      <w:r w:rsidR="008F1AAA" w:rsidRPr="00364A11">
        <w:rPr>
          <w:lang w:val="en-GB"/>
        </w:rPr>
        <w:t>CT scan during the Screening Period (the Screening Period is up to 6 weeks long)</w:t>
      </w:r>
      <w:r w:rsidR="008E050F" w:rsidRPr="00364A11">
        <w:rPr>
          <w:lang w:val="en-GB"/>
        </w:rPr>
        <w:t xml:space="preserve">. </w:t>
      </w:r>
      <w:r w:rsidR="0036330F" w:rsidRPr="00364A11">
        <w:rPr>
          <w:lang w:val="en-GB"/>
        </w:rPr>
        <w:t>Therefore, there is the potential of having a CT scan during the Screening Period.</w:t>
      </w:r>
    </w:p>
    <w:p w14:paraId="10E31EFF" w14:textId="77777777" w:rsidR="009A1DA4" w:rsidRPr="00364A11" w:rsidRDefault="009A1DA4" w:rsidP="009A1DA4">
      <w:r w:rsidRPr="00364A11">
        <w:t xml:space="preserve">CT scans use </w:t>
      </w:r>
      <w:proofErr w:type="spellStart"/>
      <w:r w:rsidRPr="00364A11">
        <w:t>ionising</w:t>
      </w:r>
      <w:proofErr w:type="spellEnd"/>
      <w:r w:rsidRPr="00364A11">
        <w:t xml:space="preserve"> radiation to form images of your body and provide your doctor with clinical information. </w:t>
      </w:r>
      <w:proofErr w:type="spellStart"/>
      <w:r w:rsidRPr="00364A11">
        <w:t>Ionising</w:t>
      </w:r>
      <w:proofErr w:type="spellEnd"/>
      <w:r w:rsidRPr="00364A11">
        <w:t xml:space="preserve"> radiation can cause cell damage that may, after many years, turn cancerous. </w:t>
      </w:r>
    </w:p>
    <w:p w14:paraId="10E31F00" w14:textId="77777777" w:rsidR="009A1DA4" w:rsidRPr="00364A11" w:rsidRDefault="009A1DA4" w:rsidP="00152BD4"/>
    <w:p w14:paraId="10E31F02" w14:textId="78AFB0E0" w:rsidR="009A1DA4" w:rsidRPr="00B07F62" w:rsidRDefault="009A1DA4" w:rsidP="00364A11">
      <w:pPr>
        <w:rPr>
          <w:lang w:val="en-GB"/>
        </w:rPr>
      </w:pPr>
      <w:r w:rsidRPr="00364A11">
        <w:t>We are all at risk of developing cancer during our lifetime. The normal risk that this will happen is 1 in 2. This risk of taking part in this study is 1 in 2000 which is low compared to the natural risk.</w:t>
      </w:r>
      <w:r>
        <w:t xml:space="preserve"> </w:t>
      </w:r>
    </w:p>
    <w:p w14:paraId="10E31F03" w14:textId="77777777" w:rsidR="00346B1F" w:rsidRPr="00152BD4" w:rsidRDefault="00436BB0">
      <w:pPr>
        <w:pStyle w:val="C-Heading3non-numbered"/>
        <w:rPr>
          <w:lang w:val="en-GB"/>
        </w:rPr>
      </w:pPr>
      <w:r w:rsidRPr="00152BD4">
        <w:rPr>
          <w:lang w:val="en-GB"/>
        </w:rPr>
        <w:t>Pulmonary Function Tests (PFT</w:t>
      </w:r>
      <w:r w:rsidR="00B943A0" w:rsidRPr="00152BD4">
        <w:rPr>
          <w:lang w:val="en-GB"/>
        </w:rPr>
        <w:t>s</w:t>
      </w:r>
      <w:r w:rsidRPr="00152BD4">
        <w:rPr>
          <w:lang w:val="en-GB"/>
        </w:rPr>
        <w:t>)</w:t>
      </w:r>
    </w:p>
    <w:p w14:paraId="10E31F04" w14:textId="77777777" w:rsidR="00346B1F" w:rsidRPr="00B07F62" w:rsidRDefault="00436BB0">
      <w:pPr>
        <w:pStyle w:val="C-BodyText"/>
        <w:rPr>
          <w:lang w:val="en-GB"/>
        </w:rPr>
      </w:pPr>
      <w:r w:rsidRPr="00152BD4">
        <w:rPr>
          <w:lang w:val="en-GB"/>
        </w:rPr>
        <w:t xml:space="preserve">A </w:t>
      </w:r>
      <w:r w:rsidR="00B943A0" w:rsidRPr="00152BD4">
        <w:rPr>
          <w:lang w:val="en-GB"/>
        </w:rPr>
        <w:t xml:space="preserve">series of pulmonary function tests (PFTs) </w:t>
      </w:r>
      <w:r w:rsidRPr="00152BD4">
        <w:rPr>
          <w:lang w:val="en-GB"/>
        </w:rPr>
        <w:t xml:space="preserve">will be </w:t>
      </w:r>
      <w:r w:rsidR="00B943A0" w:rsidRPr="00152BD4">
        <w:rPr>
          <w:lang w:val="en-GB"/>
        </w:rPr>
        <w:t xml:space="preserve">performed </w:t>
      </w:r>
      <w:r w:rsidRPr="00152BD4">
        <w:rPr>
          <w:lang w:val="en-GB"/>
        </w:rPr>
        <w:t>to see how well your lungs are working</w:t>
      </w:r>
      <w:r w:rsidR="008F2315" w:rsidRPr="00152BD4">
        <w:rPr>
          <w:lang w:val="en-GB"/>
        </w:rPr>
        <w:t xml:space="preserve">. </w:t>
      </w:r>
      <w:r w:rsidRPr="00152BD4">
        <w:rPr>
          <w:lang w:val="en-GB"/>
        </w:rPr>
        <w:t>The PFT</w:t>
      </w:r>
      <w:r w:rsidR="00B943A0" w:rsidRPr="00152BD4">
        <w:rPr>
          <w:lang w:val="en-GB"/>
        </w:rPr>
        <w:t>s</w:t>
      </w:r>
      <w:r w:rsidRPr="00152BD4">
        <w:rPr>
          <w:lang w:val="en-GB"/>
        </w:rPr>
        <w:t xml:space="preserve"> will be </w:t>
      </w:r>
      <w:r w:rsidR="00B943A0" w:rsidRPr="00152BD4">
        <w:rPr>
          <w:lang w:val="en-GB"/>
        </w:rPr>
        <w:t xml:space="preserve">performed </w:t>
      </w:r>
      <w:r w:rsidR="006F2F4A" w:rsidRPr="00152BD4">
        <w:rPr>
          <w:lang w:val="en-GB"/>
        </w:rPr>
        <w:t>at</w:t>
      </w:r>
      <w:r w:rsidR="00B943A0" w:rsidRPr="00152BD4">
        <w:rPr>
          <w:lang w:val="en-GB"/>
        </w:rPr>
        <w:t xml:space="preserve"> the Screening Visit (Visit 1) and at</w:t>
      </w:r>
      <w:r w:rsidR="006F2F4A" w:rsidRPr="00152BD4">
        <w:rPr>
          <w:lang w:val="en-GB"/>
        </w:rPr>
        <w:t xml:space="preserve"> </w:t>
      </w:r>
      <w:r w:rsidR="00535A61" w:rsidRPr="00152BD4">
        <w:rPr>
          <w:lang w:val="en-GB"/>
        </w:rPr>
        <w:t xml:space="preserve">Visits 2, </w:t>
      </w:r>
      <w:r w:rsidR="00B87D40" w:rsidRPr="00152BD4">
        <w:rPr>
          <w:lang w:val="en-GB"/>
        </w:rPr>
        <w:t xml:space="preserve">5, </w:t>
      </w:r>
      <w:r w:rsidR="00535A61" w:rsidRPr="00152BD4">
        <w:rPr>
          <w:lang w:val="en-GB"/>
        </w:rPr>
        <w:t xml:space="preserve">7, </w:t>
      </w:r>
      <w:r w:rsidR="00B87D40" w:rsidRPr="00152BD4">
        <w:rPr>
          <w:lang w:val="en-GB"/>
        </w:rPr>
        <w:t xml:space="preserve">9, and </w:t>
      </w:r>
      <w:r w:rsidR="00535A61" w:rsidRPr="00152BD4">
        <w:rPr>
          <w:lang w:val="en-GB"/>
        </w:rPr>
        <w:t>11</w:t>
      </w:r>
      <w:r w:rsidRPr="00152BD4">
        <w:rPr>
          <w:lang w:val="en-GB"/>
        </w:rPr>
        <w:t>.</w:t>
      </w:r>
    </w:p>
    <w:p w14:paraId="10E31F05" w14:textId="77777777" w:rsidR="00346B1F" w:rsidRPr="00B07F62" w:rsidRDefault="00436BB0">
      <w:pPr>
        <w:pStyle w:val="C-Heading3non-numbered"/>
        <w:rPr>
          <w:lang w:val="en-GB"/>
        </w:rPr>
      </w:pPr>
      <w:r w:rsidRPr="00B07F62">
        <w:rPr>
          <w:lang w:val="en-GB"/>
        </w:rPr>
        <w:t xml:space="preserve">Blood, Urine, and </w:t>
      </w:r>
      <w:r w:rsidR="0091372C" w:rsidRPr="00B07F62">
        <w:rPr>
          <w:lang w:val="en-GB"/>
        </w:rPr>
        <w:t xml:space="preserve">Sputum </w:t>
      </w:r>
      <w:r w:rsidRPr="00B07F62">
        <w:rPr>
          <w:lang w:val="en-GB"/>
        </w:rPr>
        <w:t>Samples</w:t>
      </w:r>
    </w:p>
    <w:p w14:paraId="10E31F06" w14:textId="77777777" w:rsidR="00346B1F" w:rsidRPr="00B07F62" w:rsidRDefault="00436BB0" w:rsidP="001056D9">
      <w:pPr>
        <w:pStyle w:val="C-BodyText"/>
      </w:pPr>
      <w:r w:rsidRPr="00B07F62">
        <w:t xml:space="preserve">Blood samples </w:t>
      </w:r>
      <w:r w:rsidR="00E84306" w:rsidRPr="00B07F62">
        <w:rPr>
          <w:iCs/>
        </w:rPr>
        <w:t>(</w:t>
      </w:r>
      <w:r w:rsidRPr="00B07F62">
        <w:t xml:space="preserve">about </w:t>
      </w:r>
      <w:r w:rsidR="00BC5501" w:rsidRPr="00B07F62">
        <w:t>8 </w:t>
      </w:r>
      <w:r w:rsidR="002A584F" w:rsidRPr="00B07F62">
        <w:t xml:space="preserve">mL per sample </w:t>
      </w:r>
      <w:r w:rsidR="005E224F" w:rsidRPr="00B07F62">
        <w:t>or approximately</w:t>
      </w:r>
      <w:r w:rsidRPr="00B07F62">
        <w:t xml:space="preserve"> </w:t>
      </w:r>
      <w:r w:rsidR="00BC5501" w:rsidRPr="00B07F62">
        <w:t>one and a half teaspoons</w:t>
      </w:r>
      <w:r w:rsidR="008B3DCB" w:rsidRPr="00B07F62">
        <w:t>)</w:t>
      </w:r>
      <w:r w:rsidRPr="00B07F62">
        <w:t xml:space="preserve"> and urine samples</w:t>
      </w:r>
      <w:r w:rsidRPr="00B07F62">
        <w:rPr>
          <w:i/>
        </w:rPr>
        <w:t xml:space="preserve"> </w:t>
      </w:r>
      <w:r w:rsidR="005B0EBA" w:rsidRPr="00B07F62">
        <w:rPr>
          <w:iCs/>
        </w:rPr>
        <w:t xml:space="preserve">(about </w:t>
      </w:r>
      <w:r w:rsidR="00BC5501" w:rsidRPr="00B07F62">
        <w:t>5 mL or 1 teaspoon</w:t>
      </w:r>
      <w:r w:rsidR="00FD5EDF" w:rsidRPr="00B07F62">
        <w:t>)</w:t>
      </w:r>
      <w:r w:rsidRPr="00B07F62">
        <w:t xml:space="preserve"> will be collected </w:t>
      </w:r>
      <w:r w:rsidR="00305FA5" w:rsidRPr="00B07F62">
        <w:t>at the following time points during the study</w:t>
      </w:r>
      <w:r w:rsidR="00806BE1" w:rsidRPr="00B07F62">
        <w:t>:</w:t>
      </w:r>
      <w:r w:rsidR="00A10754" w:rsidRPr="00B07F62">
        <w:t xml:space="preserve"> </w:t>
      </w:r>
      <w:r w:rsidR="006F29D9" w:rsidRPr="00B07F62">
        <w:t xml:space="preserve">at the Screening Visit (Visit 1), and at Visits 2, 3, 5, </w:t>
      </w:r>
      <w:r w:rsidR="00B57CF3" w:rsidRPr="00B07F62">
        <w:t>7, 9, 11, and 12.</w:t>
      </w:r>
      <w:r w:rsidRPr="00B07F62">
        <w:t xml:space="preserve">  </w:t>
      </w:r>
    </w:p>
    <w:p w14:paraId="10E31F07" w14:textId="77777777" w:rsidR="00346B1F" w:rsidRPr="00B07F62" w:rsidRDefault="00436BB0" w:rsidP="006A0683">
      <w:pPr>
        <w:pStyle w:val="C-BodyText"/>
      </w:pPr>
      <w:r w:rsidRPr="00B07F62">
        <w:t>During the entire study,</w:t>
      </w:r>
      <w:r w:rsidR="0003054D" w:rsidRPr="00B07F62">
        <w:t xml:space="preserve"> approximately </w:t>
      </w:r>
      <w:r w:rsidR="00BC5501" w:rsidRPr="00B07F62">
        <w:t>64 </w:t>
      </w:r>
      <w:r w:rsidRPr="00B07F62">
        <w:t>mL of blood</w:t>
      </w:r>
      <w:r w:rsidR="00BC5501" w:rsidRPr="00B07F62">
        <w:t xml:space="preserve"> (approximately 13 teaspoons)</w:t>
      </w:r>
      <w:r w:rsidRPr="00B07F62">
        <w:t xml:space="preserve"> will be </w:t>
      </w:r>
      <w:r w:rsidR="006A0683" w:rsidRPr="00B07F62">
        <w:t xml:space="preserve">collected </w:t>
      </w:r>
      <w:r w:rsidRPr="00B07F62">
        <w:t xml:space="preserve">from </w:t>
      </w:r>
      <w:r w:rsidR="006A0683" w:rsidRPr="00B07F62">
        <w:t>you</w:t>
      </w:r>
      <w:r w:rsidRPr="00B07F62">
        <w:t>.</w:t>
      </w:r>
      <w:r w:rsidR="00BC5501" w:rsidRPr="00B07F62">
        <w:t xml:space="preserve"> In addition, approximately 40 mL of urine will be collected (8.1 teaspoons).</w:t>
      </w:r>
    </w:p>
    <w:p w14:paraId="10E31F08" w14:textId="77777777" w:rsidR="00346B1F" w:rsidRPr="00B07F62" w:rsidRDefault="00436BB0" w:rsidP="003A7976">
      <w:pPr>
        <w:pStyle w:val="C-BodyText"/>
      </w:pPr>
      <w:r w:rsidRPr="00152BD4">
        <w:t>Sputum samples</w:t>
      </w:r>
      <w:r w:rsidR="001056D9" w:rsidRPr="00152BD4">
        <w:t xml:space="preserve"> (approximately </w:t>
      </w:r>
      <w:r w:rsidR="004D7C6E" w:rsidRPr="00152BD4">
        <w:t>3</w:t>
      </w:r>
      <w:r w:rsidR="001056D9" w:rsidRPr="00152BD4">
        <w:t> mL per sample)</w:t>
      </w:r>
      <w:r w:rsidRPr="00152BD4">
        <w:t xml:space="preserve"> will be collected </w:t>
      </w:r>
      <w:r w:rsidR="006D57EC" w:rsidRPr="00B07F62">
        <w:t xml:space="preserve">at </w:t>
      </w:r>
      <w:r w:rsidR="00AF0DC9" w:rsidRPr="00B07F62">
        <w:t>the Screening Visit (Visit 1)</w:t>
      </w:r>
      <w:r w:rsidR="00782B73" w:rsidRPr="00B07F62">
        <w:t xml:space="preserve"> to see if there </w:t>
      </w:r>
      <w:r w:rsidR="001C5608" w:rsidRPr="00B07F62">
        <w:t>are</w:t>
      </w:r>
      <w:r w:rsidR="00782B73" w:rsidRPr="00B07F62">
        <w:t xml:space="preserve"> bacteria in your lungs</w:t>
      </w:r>
      <w:r w:rsidR="002D5923" w:rsidRPr="00B07F62">
        <w:t>.</w:t>
      </w:r>
      <w:r w:rsidR="001C5608" w:rsidRPr="00B07F62">
        <w:t xml:space="preserve"> </w:t>
      </w:r>
    </w:p>
    <w:p w14:paraId="10E31F09" w14:textId="5111E442" w:rsidR="001E1CF0" w:rsidRPr="00B07F62" w:rsidRDefault="00436BB0" w:rsidP="00182884">
      <w:pPr>
        <w:pStyle w:val="C-BodyText"/>
      </w:pPr>
      <w:r w:rsidRPr="00B07F62">
        <w:t>As part of this study, samples that are not immediately used for testing can be frozen and stored. The purpose is to make these samples and information available for future research that is not yet planned. If you decide to allow storage, any part of your sample that is left over after testing will be stored for up to 2 years from the completion of the study.</w:t>
      </w:r>
      <w:r w:rsidR="008F2315" w:rsidRPr="00B07F62">
        <w:t xml:space="preserve"> </w:t>
      </w:r>
    </w:p>
    <w:p w14:paraId="20AC28DE" w14:textId="02F38E8E" w:rsidR="005157BC" w:rsidRPr="00F8272B" w:rsidRDefault="00436BB0" w:rsidP="005157BC">
      <w:pPr>
        <w:pStyle w:val="C-BodyText"/>
        <w:rPr>
          <w:sz w:val="20"/>
        </w:rPr>
      </w:pPr>
      <w:r w:rsidRPr="00B07F62">
        <w:rPr>
          <w:szCs w:val="24"/>
        </w:rPr>
        <w:t xml:space="preserve">If you </w:t>
      </w:r>
      <w:r w:rsidR="007F22E1">
        <w:rPr>
          <w:szCs w:val="24"/>
        </w:rPr>
        <w:t>do not wish to</w:t>
      </w:r>
      <w:r w:rsidR="000E2F29">
        <w:rPr>
          <w:szCs w:val="24"/>
        </w:rPr>
        <w:t xml:space="preserve"> have</w:t>
      </w:r>
      <w:r w:rsidRPr="00B07F62">
        <w:rPr>
          <w:szCs w:val="24"/>
        </w:rPr>
        <w:t xml:space="preserve"> your </w:t>
      </w:r>
      <w:r w:rsidR="000E2F29">
        <w:rPr>
          <w:szCs w:val="24"/>
        </w:rPr>
        <w:t>sputum</w:t>
      </w:r>
      <w:r w:rsidR="000E2F29" w:rsidRPr="00B07F62">
        <w:rPr>
          <w:szCs w:val="24"/>
        </w:rPr>
        <w:t xml:space="preserve"> </w:t>
      </w:r>
      <w:r w:rsidRPr="00B07F62">
        <w:rPr>
          <w:szCs w:val="24"/>
        </w:rPr>
        <w:t>samples</w:t>
      </w:r>
      <w:r w:rsidR="000E2F29">
        <w:rPr>
          <w:szCs w:val="24"/>
        </w:rPr>
        <w:t xml:space="preserve"> stored for a period of</w:t>
      </w:r>
      <w:r w:rsidRPr="00B07F62">
        <w:rPr>
          <w:szCs w:val="24"/>
        </w:rPr>
        <w:t xml:space="preserve"> up to </w:t>
      </w:r>
      <w:r w:rsidR="005157BC" w:rsidRPr="00F8272B">
        <w:t>2 years beyond the duration of the study, you may request at any time that your samples be destroyed. The samples will be destroyed following standard laboratory procedures.</w:t>
      </w:r>
    </w:p>
    <w:p w14:paraId="0B6B0DE0" w14:textId="17B6F694" w:rsidR="005157BC" w:rsidRPr="00B07F62" w:rsidRDefault="005157BC" w:rsidP="005157BC">
      <w:pPr>
        <w:pStyle w:val="C-BodyText"/>
        <w:rPr>
          <w:szCs w:val="24"/>
        </w:rPr>
      </w:pPr>
      <w:r w:rsidRPr="000F2F50">
        <w:lastRenderedPageBreak/>
        <w:t>You will be informed in case of any plans for new analyses on the stored samples not mentioned above. In this case you will be asked for a new consent and you have</w:t>
      </w:r>
      <w:r w:rsidRPr="00F8272B">
        <w:t xml:space="preserve"> the right to refuse any further tests.</w:t>
      </w:r>
    </w:p>
    <w:p w14:paraId="10E31F0B" w14:textId="77777777" w:rsidR="0046692D" w:rsidRPr="00094BB9" w:rsidRDefault="0046692D" w:rsidP="005157BC">
      <w:pPr>
        <w:pStyle w:val="C-BodyText"/>
        <w:rPr>
          <w:b/>
          <w:bCs/>
        </w:rPr>
      </w:pPr>
      <w:r w:rsidRPr="00094BB9">
        <w:rPr>
          <w:b/>
          <w:bCs/>
        </w:rPr>
        <w:t>Smoking Status</w:t>
      </w:r>
    </w:p>
    <w:p w14:paraId="10E31F0C" w14:textId="611E3965" w:rsidR="0046692D" w:rsidRPr="00B07F62" w:rsidRDefault="00E55483" w:rsidP="0046692D">
      <w:pPr>
        <w:pStyle w:val="C-BodyText"/>
      </w:pPr>
      <w:r w:rsidRPr="00B07F62">
        <w:t xml:space="preserve">At each visit (both in-clinic and telephone visits), beginning with the Screening Visit (Visit 1), </w:t>
      </w:r>
      <w:r w:rsidR="00F031BC" w:rsidRPr="00B07F62">
        <w:t xml:space="preserve">you will be asked about your smoking status, </w:t>
      </w:r>
      <w:r w:rsidR="00B02479" w:rsidRPr="00B07F62">
        <w:t>i.e.</w:t>
      </w:r>
      <w:r w:rsidR="00F031BC" w:rsidRPr="00B07F62">
        <w:t xml:space="preserve">, whether or not you smoke, how long you have smoked, whether or not you have quit smoking, and how long </w:t>
      </w:r>
      <w:r w:rsidR="00647281" w:rsidRPr="00B07F62">
        <w:t>since quitting.</w:t>
      </w:r>
    </w:p>
    <w:p w14:paraId="10E31F0D" w14:textId="77777777" w:rsidR="00346B1F" w:rsidRPr="00B07F62" w:rsidRDefault="00436BB0">
      <w:pPr>
        <w:pStyle w:val="C-Heading3non-numbered"/>
      </w:pPr>
      <w:r w:rsidRPr="00B07F62">
        <w:t>Questionnaires</w:t>
      </w:r>
    </w:p>
    <w:p w14:paraId="10E31F0E" w14:textId="594BD6D6" w:rsidR="00346B1F" w:rsidRPr="00D55C60" w:rsidRDefault="00215DF1">
      <w:pPr>
        <w:pStyle w:val="C-BodyText"/>
        <w:rPr>
          <w:szCs w:val="24"/>
        </w:rPr>
      </w:pPr>
      <w:r w:rsidRPr="00B07F62">
        <w:t>During the study</w:t>
      </w:r>
      <w:r w:rsidR="00436BB0" w:rsidRPr="00B07F62">
        <w:t xml:space="preserve">, you will be asked to fill out </w:t>
      </w:r>
      <w:r w:rsidR="00225210" w:rsidRPr="00B07F62">
        <w:t>3</w:t>
      </w:r>
      <w:r w:rsidR="004D3B5D" w:rsidRPr="00B07F62">
        <w:t xml:space="preserve"> electronic</w:t>
      </w:r>
      <w:r w:rsidR="00436BB0" w:rsidRPr="00B07F62">
        <w:rPr>
          <w:color w:val="0000FF"/>
        </w:rPr>
        <w:t xml:space="preserve"> </w:t>
      </w:r>
      <w:r w:rsidR="00436BB0" w:rsidRPr="00B07F62">
        <w:t xml:space="preserve">questionnaires. These questionnaires </w:t>
      </w:r>
      <w:r w:rsidR="005C2BB9" w:rsidRPr="00B07F62">
        <w:t xml:space="preserve">include </w:t>
      </w:r>
      <w:r w:rsidR="00436BB0" w:rsidRPr="00B07F62">
        <w:t>the Quality of Life Questionnaire-Bronchiectasis (QOL-B</w:t>
      </w:r>
      <w:r w:rsidR="00CD21F8" w:rsidRPr="00B877C5">
        <w:t>)</w:t>
      </w:r>
      <w:r w:rsidR="00CD21F8">
        <w:t xml:space="preserve"> (where validated translations are available in the local language</w:t>
      </w:r>
      <w:r w:rsidR="00436BB0" w:rsidRPr="00B07F62">
        <w:t xml:space="preserve">), </w:t>
      </w:r>
      <w:r w:rsidR="008D5618" w:rsidRPr="00B07F62">
        <w:t xml:space="preserve">The Bronchiectasis </w:t>
      </w:r>
      <w:r w:rsidR="008D5618" w:rsidRPr="00091A73">
        <w:rPr>
          <w:szCs w:val="24"/>
        </w:rPr>
        <w:t xml:space="preserve">Exacerbation and Symptoms Tool (BEST), </w:t>
      </w:r>
      <w:r w:rsidR="003E7ED7" w:rsidRPr="00091A73">
        <w:rPr>
          <w:szCs w:val="24"/>
        </w:rPr>
        <w:t>and the EuroQoL-5D-5L(EQ-5D-5L)</w:t>
      </w:r>
      <w:r w:rsidR="00AA1CF0" w:rsidRPr="00091A73">
        <w:rPr>
          <w:szCs w:val="24"/>
        </w:rPr>
        <w:t>.</w:t>
      </w:r>
      <w:r w:rsidR="004D3B5D" w:rsidRPr="00091A73">
        <w:rPr>
          <w:szCs w:val="24"/>
        </w:rPr>
        <w:t xml:space="preserve"> You will be </w:t>
      </w:r>
      <w:r w:rsidR="00A95699" w:rsidRPr="00DC7EF0">
        <w:rPr>
          <w:szCs w:val="24"/>
        </w:rPr>
        <w:t xml:space="preserve">asked to download an app on your </w:t>
      </w:r>
      <w:r w:rsidR="002641FE" w:rsidRPr="002641FE">
        <w:rPr>
          <w:szCs w:val="24"/>
        </w:rPr>
        <w:t>phone,</w:t>
      </w:r>
      <w:r w:rsidR="00A95699" w:rsidRPr="00DC7EF0">
        <w:rPr>
          <w:szCs w:val="24"/>
        </w:rPr>
        <w:t xml:space="preserve"> </w:t>
      </w:r>
      <w:r w:rsidR="00091A73" w:rsidRPr="00DC7EF0">
        <w:rPr>
          <w:szCs w:val="24"/>
        </w:rPr>
        <w:t>or</w:t>
      </w:r>
      <w:r w:rsidR="00A95699" w:rsidRPr="00DC7EF0">
        <w:rPr>
          <w:szCs w:val="24"/>
        </w:rPr>
        <w:t xml:space="preserve"> </w:t>
      </w:r>
      <w:r w:rsidR="00091A73">
        <w:rPr>
          <w:szCs w:val="24"/>
        </w:rPr>
        <w:t xml:space="preserve">you will be </w:t>
      </w:r>
      <w:r w:rsidR="004D3B5D" w:rsidRPr="00091A73">
        <w:rPr>
          <w:szCs w:val="24"/>
        </w:rPr>
        <w:t xml:space="preserve">provided with an electronic </w:t>
      </w:r>
      <w:r w:rsidR="00C62B21">
        <w:rPr>
          <w:szCs w:val="24"/>
        </w:rPr>
        <w:t xml:space="preserve">diary or other </w:t>
      </w:r>
      <w:r w:rsidR="004D3B5D" w:rsidRPr="00091A73">
        <w:rPr>
          <w:szCs w:val="24"/>
        </w:rPr>
        <w:t xml:space="preserve">device for entering responses to the study questionnaires. This </w:t>
      </w:r>
      <w:r w:rsidR="00C72CED">
        <w:rPr>
          <w:szCs w:val="24"/>
        </w:rPr>
        <w:t xml:space="preserve">diary or </w:t>
      </w:r>
      <w:r w:rsidR="004D3B5D" w:rsidRPr="00091A73">
        <w:rPr>
          <w:szCs w:val="24"/>
        </w:rPr>
        <w:t>device will</w:t>
      </w:r>
      <w:r w:rsidR="004D3B5D" w:rsidRPr="000570F7">
        <w:rPr>
          <w:szCs w:val="24"/>
        </w:rPr>
        <w:t xml:space="preserve"> come complete with </w:t>
      </w:r>
      <w:r w:rsidR="00782B73" w:rsidRPr="000570F7">
        <w:rPr>
          <w:szCs w:val="24"/>
        </w:rPr>
        <w:t xml:space="preserve">data plan for </w:t>
      </w:r>
      <w:r w:rsidR="004D3B5D" w:rsidRPr="000570F7">
        <w:rPr>
          <w:szCs w:val="24"/>
        </w:rPr>
        <w:t xml:space="preserve">internet access. </w:t>
      </w:r>
      <w:r w:rsidR="000570F7" w:rsidRPr="00DC7EF0">
        <w:rPr>
          <w:szCs w:val="24"/>
        </w:rPr>
        <w:t xml:space="preserve">If you decide to use a study-provided device, </w:t>
      </w:r>
      <w:r w:rsidR="00C675B1">
        <w:rPr>
          <w:szCs w:val="24"/>
        </w:rPr>
        <w:t xml:space="preserve">we ask you to look after them and </w:t>
      </w:r>
      <w:r w:rsidR="000570F7" w:rsidRPr="00DC7EF0">
        <w:rPr>
          <w:szCs w:val="24"/>
        </w:rPr>
        <w:t>you will need to return it to the study site after your participation ends.</w:t>
      </w:r>
      <w:r w:rsidR="00A91726">
        <w:rPr>
          <w:szCs w:val="24"/>
        </w:rPr>
        <w:t xml:space="preserve"> </w:t>
      </w:r>
      <w:r w:rsidR="00A91726" w:rsidRPr="00D55C60">
        <w:rPr>
          <w:szCs w:val="24"/>
        </w:rPr>
        <w:t>I</w:t>
      </w:r>
      <w:r w:rsidR="00F20217" w:rsidRPr="00D55C60">
        <w:rPr>
          <w:szCs w:val="24"/>
        </w:rPr>
        <w:t xml:space="preserve">f the </w:t>
      </w:r>
      <w:r w:rsidR="00F20217" w:rsidRPr="00DC7EF0">
        <w:rPr>
          <w:szCs w:val="24"/>
          <w:lang w:eastAsia="en-GB"/>
        </w:rPr>
        <w:t>device has a malfunction, breaks or is stolen please contact your study site.</w:t>
      </w:r>
    </w:p>
    <w:p w14:paraId="10E31F0F" w14:textId="67364388" w:rsidR="00AA1CF0" w:rsidRPr="00B07F62" w:rsidRDefault="006065D2">
      <w:pPr>
        <w:pStyle w:val="C-BodyText"/>
      </w:pPr>
      <w:r>
        <w:t xml:space="preserve">Where </w:t>
      </w:r>
      <w:r w:rsidRPr="00D635B1">
        <w:t xml:space="preserve">validated translations are available in the local language, </w:t>
      </w:r>
      <w:r>
        <w:t>t</w:t>
      </w:r>
      <w:r w:rsidRPr="00B877C5">
        <w:t>he</w:t>
      </w:r>
      <w:r w:rsidR="00375945" w:rsidRPr="00B07F62">
        <w:t xml:space="preserve"> </w:t>
      </w:r>
      <w:r w:rsidR="00215DF1" w:rsidRPr="00B07F62">
        <w:t>QOL</w:t>
      </w:r>
      <w:r w:rsidR="00375945" w:rsidRPr="00B07F62">
        <w:t xml:space="preserve">-B </w:t>
      </w:r>
      <w:r>
        <w:t>(</w:t>
      </w:r>
      <w:r w:rsidR="00375945" w:rsidRPr="00B07F62">
        <w:t xml:space="preserve">a quality of life questionnaire for </w:t>
      </w:r>
      <w:r w:rsidR="00327695">
        <w:t>participan</w:t>
      </w:r>
      <w:r w:rsidR="00DB2CF9" w:rsidRPr="00B07F62">
        <w:t xml:space="preserve">ts with </w:t>
      </w:r>
      <w:r w:rsidR="00375945" w:rsidRPr="00B07F62">
        <w:t>bronchiectasis</w:t>
      </w:r>
      <w:r>
        <w:t>)</w:t>
      </w:r>
      <w:r w:rsidR="00375945" w:rsidRPr="00B07F62">
        <w:t xml:space="preserve"> will </w:t>
      </w:r>
      <w:r w:rsidR="000A710F">
        <w:t xml:space="preserve">be </w:t>
      </w:r>
      <w:r w:rsidR="00375945" w:rsidRPr="00B07F62">
        <w:t>complete</w:t>
      </w:r>
      <w:r w:rsidR="000A710F">
        <w:t>d</w:t>
      </w:r>
      <w:r w:rsidR="00375945" w:rsidRPr="00B07F62">
        <w:t xml:space="preserve"> </w:t>
      </w:r>
      <w:r w:rsidR="00882182" w:rsidRPr="00B07F62">
        <w:t xml:space="preserve">for the first time at Visit 2, and then you will complete this questionnaire every 2 weeks </w:t>
      </w:r>
      <w:r w:rsidR="004F0827">
        <w:t>(up to and including Week 56)</w:t>
      </w:r>
      <w:r w:rsidR="004F0827" w:rsidRPr="00B877C5">
        <w:t xml:space="preserve"> </w:t>
      </w:r>
      <w:r w:rsidR="00882182" w:rsidRPr="00B07F62">
        <w:t>during the study</w:t>
      </w:r>
      <w:r w:rsidR="004F6467" w:rsidRPr="00B07F62">
        <w:t xml:space="preserve"> using an electronic d</w:t>
      </w:r>
      <w:r w:rsidR="004F0827">
        <w:t>iary</w:t>
      </w:r>
      <w:r w:rsidR="00375945" w:rsidRPr="00B07F62">
        <w:t>.</w:t>
      </w:r>
      <w:r w:rsidR="00215DF1" w:rsidRPr="00B07F62">
        <w:t xml:space="preserve"> If the time period for completing the QOL-B occurs at the same time as an in-clinic visit, you will wait until you are at the study site for the in-clinic visit to complete the QOL-B.</w:t>
      </w:r>
    </w:p>
    <w:p w14:paraId="10E31F10" w14:textId="4BCA0AF8" w:rsidR="00375945" w:rsidRPr="00B07F62" w:rsidRDefault="00ED4B8D">
      <w:pPr>
        <w:pStyle w:val="C-BodyText"/>
      </w:pPr>
      <w:r w:rsidRPr="00B07F62">
        <w:t>The Bronchiectasis Exacerbation and Symptoms Tool (BEST) is a daily diary for bronchiectasis symptoms that measures day-to-day changes in your symptoms. You will be asked to complete it daily</w:t>
      </w:r>
      <w:r w:rsidR="002C5267" w:rsidRPr="00B07F62">
        <w:t xml:space="preserve"> </w:t>
      </w:r>
      <w:r w:rsidR="00A610C2">
        <w:t xml:space="preserve">on an electronic diary </w:t>
      </w:r>
      <w:r w:rsidR="002C5267" w:rsidRPr="00B07F62">
        <w:t>from the Screening Visit</w:t>
      </w:r>
      <w:r w:rsidR="007573C2" w:rsidRPr="00B07F62">
        <w:t xml:space="preserve"> (Visit 1) </w:t>
      </w:r>
      <w:r w:rsidR="006A479D">
        <w:t>up to</w:t>
      </w:r>
      <w:r w:rsidR="006A479D" w:rsidRPr="00B07F62">
        <w:t xml:space="preserve"> </w:t>
      </w:r>
      <w:r w:rsidR="007573C2" w:rsidRPr="00B07F62">
        <w:t>Week 56 (Visit12) (in the evening</w:t>
      </w:r>
      <w:r w:rsidR="00CF79FD">
        <w:t>)</w:t>
      </w:r>
      <w:r w:rsidR="00215DF1" w:rsidRPr="00B07F62">
        <w:t>.</w:t>
      </w:r>
    </w:p>
    <w:p w14:paraId="10E31F11" w14:textId="0BF97AAB" w:rsidR="00ED4B8D" w:rsidRPr="00B07F62" w:rsidRDefault="00346066" w:rsidP="00346066">
      <w:pPr>
        <w:pStyle w:val="C-BodyText"/>
      </w:pPr>
      <w:r w:rsidRPr="00B07F62">
        <w:t xml:space="preserve">The EuroQoL-5D-5L (EQ-5D-5L) is a 2-page questionnaire that measures mobility, self-care, usual activities, pain/discomfort, anxiety/depression, and how you feel about your health status. You will complete it </w:t>
      </w:r>
      <w:r w:rsidR="00AB7348">
        <w:t>on an electronic device</w:t>
      </w:r>
      <w:r w:rsidR="00BD13DE">
        <w:t xml:space="preserve"> </w:t>
      </w:r>
      <w:r w:rsidRPr="00B07F62">
        <w:t>at Visits 2, 3, 5, 7, 9, 11</w:t>
      </w:r>
      <w:r w:rsidR="007F35D6" w:rsidRPr="00B07F62">
        <w:t>, and 12</w:t>
      </w:r>
      <w:r w:rsidR="00263340">
        <w:t>.</w:t>
      </w:r>
    </w:p>
    <w:p w14:paraId="10E31F12" w14:textId="77777777" w:rsidR="00B4129D" w:rsidRPr="00B07F62" w:rsidRDefault="00B4129D" w:rsidP="00B4129D">
      <w:pPr>
        <w:pStyle w:val="C-Heading3non-numbered"/>
      </w:pPr>
      <w:r w:rsidRPr="00B07F62">
        <w:t>Other Assessments</w:t>
      </w:r>
    </w:p>
    <w:p w14:paraId="10E31F13" w14:textId="77777777" w:rsidR="00B4129D" w:rsidRPr="00B07F62" w:rsidRDefault="00685645" w:rsidP="00B4129D">
      <w:pPr>
        <w:pStyle w:val="C-Heading4non-numbered"/>
      </w:pPr>
      <w:r w:rsidRPr="00B07F62">
        <w:t>Days of Work or School Missed</w:t>
      </w:r>
    </w:p>
    <w:p w14:paraId="10E31F14" w14:textId="77777777" w:rsidR="00685645" w:rsidRPr="00B07F62" w:rsidRDefault="00685645" w:rsidP="00685645">
      <w:pPr>
        <w:pStyle w:val="C-BodyText"/>
      </w:pPr>
      <w:r w:rsidRPr="00B07F62">
        <w:t xml:space="preserve">The </w:t>
      </w:r>
      <w:r w:rsidR="00DB5057" w:rsidRPr="00B07F62">
        <w:t>study site personnel will also check to see if you have missed any work or school days due to worsening of NCFBE</w:t>
      </w:r>
      <w:r w:rsidR="001E6906" w:rsidRPr="00B07F62">
        <w:t xml:space="preserve">. This assessment will </w:t>
      </w:r>
      <w:r w:rsidR="003B12F1" w:rsidRPr="00B07F62">
        <w:t xml:space="preserve">occur at every study in-clinic and telephone visit except the Screening Visit (Visit 1) and </w:t>
      </w:r>
      <w:r w:rsidR="00D1014F" w:rsidRPr="00B07F62">
        <w:t>the End of Study (EOS) Visit (Visit 12).</w:t>
      </w:r>
    </w:p>
    <w:p w14:paraId="10E31F15" w14:textId="77777777" w:rsidR="00D1014F" w:rsidRPr="00B07F62" w:rsidRDefault="006D79E6" w:rsidP="00D1014F">
      <w:pPr>
        <w:pStyle w:val="C-Heading4non-numbered"/>
      </w:pPr>
      <w:r w:rsidRPr="00B07F62">
        <w:t>Assessment of Pulmonary Exacerbation</w:t>
      </w:r>
    </w:p>
    <w:p w14:paraId="10E31F16" w14:textId="77777777" w:rsidR="006D79E6" w:rsidRPr="00B07F62" w:rsidRDefault="006D79E6" w:rsidP="006D79E6">
      <w:pPr>
        <w:pStyle w:val="C-BodyText"/>
      </w:pPr>
      <w:r w:rsidRPr="00B07F62">
        <w:t xml:space="preserve">The study site doctor will also </w:t>
      </w:r>
      <w:r w:rsidR="001745AE" w:rsidRPr="00B07F62">
        <w:t>check to see if you have had any worsening of NCFBE that would count as a “pulmonary exacerbation.</w:t>
      </w:r>
      <w:r w:rsidR="00E9523E" w:rsidRPr="00B07F62">
        <w:t>”</w:t>
      </w:r>
      <w:r w:rsidR="001745AE" w:rsidRPr="00B07F62">
        <w:t xml:space="preserve"> This means</w:t>
      </w:r>
      <w:r w:rsidR="00637834" w:rsidRPr="00B07F62">
        <w:t xml:space="preserve"> that </w:t>
      </w:r>
      <w:r w:rsidR="00E9523E" w:rsidRPr="00B07F62">
        <w:t>worsening</w:t>
      </w:r>
      <w:r w:rsidR="00637834" w:rsidRPr="00B07F62">
        <w:t xml:space="preserve"> NCFBE</w:t>
      </w:r>
      <w:r w:rsidR="004C4A57" w:rsidRPr="00B07F62">
        <w:t xml:space="preserve"> </w:t>
      </w:r>
      <w:r w:rsidR="00E9523E" w:rsidRPr="00B07F62">
        <w:t>has</w:t>
      </w:r>
      <w:r w:rsidR="004C4A57" w:rsidRPr="00B07F62">
        <w:t xml:space="preserve"> caused at least </w:t>
      </w:r>
      <w:r w:rsidR="00D12646" w:rsidRPr="00B07F62">
        <w:t>3 or more of the following symptoms for at least 48 hours</w:t>
      </w:r>
      <w:r w:rsidR="00E9523E" w:rsidRPr="00B07F62">
        <w:t>,</w:t>
      </w:r>
      <w:r w:rsidR="00D12646" w:rsidRPr="00B07F62">
        <w:t xml:space="preserve"> and resulted in a doctor</w:t>
      </w:r>
      <w:r w:rsidR="00F72898" w:rsidRPr="00B07F62">
        <w:t>’s decision to prescribe antibiotics for you:</w:t>
      </w:r>
    </w:p>
    <w:p w14:paraId="10E31F17" w14:textId="77777777" w:rsidR="003F3589" w:rsidRPr="00B07F62" w:rsidRDefault="003F3589" w:rsidP="003F3589">
      <w:pPr>
        <w:pStyle w:val="C-Bullet"/>
      </w:pPr>
      <w:r w:rsidRPr="00B07F62">
        <w:lastRenderedPageBreak/>
        <w:t>Increased cough</w:t>
      </w:r>
    </w:p>
    <w:p w14:paraId="10E31F18" w14:textId="77777777" w:rsidR="003F3589" w:rsidRPr="00B07F62" w:rsidRDefault="003F3589" w:rsidP="003F3589">
      <w:pPr>
        <w:pStyle w:val="C-Bullet"/>
      </w:pPr>
      <w:r w:rsidRPr="00B07F62">
        <w:t>Increased sputum volume or change in sputum consistency</w:t>
      </w:r>
    </w:p>
    <w:p w14:paraId="10E31F19" w14:textId="77777777" w:rsidR="003F3589" w:rsidRPr="00B07F62" w:rsidRDefault="003F3589" w:rsidP="003F3589">
      <w:pPr>
        <w:pStyle w:val="C-Bullet"/>
      </w:pPr>
      <w:r w:rsidRPr="00B07F62">
        <w:t>Increased sputum purulence</w:t>
      </w:r>
      <w:r w:rsidR="004279AD" w:rsidRPr="00B07F62">
        <w:t xml:space="preserve"> (</w:t>
      </w:r>
      <w:r w:rsidR="00A56FCD" w:rsidRPr="00B07F62">
        <w:t>for example</w:t>
      </w:r>
      <w:r w:rsidR="004279AD" w:rsidRPr="00B07F62">
        <w:t xml:space="preserve">, </w:t>
      </w:r>
      <w:r w:rsidR="007D5B11" w:rsidRPr="00B07F62">
        <w:t>increased thickness</w:t>
      </w:r>
      <w:r w:rsidR="000D6F9C" w:rsidRPr="00B07F62">
        <w:t xml:space="preserve"> and increased yellow color)</w:t>
      </w:r>
    </w:p>
    <w:p w14:paraId="10E31F1A" w14:textId="77777777" w:rsidR="003F3589" w:rsidRPr="00B07F62" w:rsidRDefault="003F3589" w:rsidP="003F3589">
      <w:pPr>
        <w:pStyle w:val="C-Bullet"/>
      </w:pPr>
      <w:r w:rsidRPr="00B07F62">
        <w:t>Increased breathlessness and/or decreased exercise tolerance</w:t>
      </w:r>
    </w:p>
    <w:p w14:paraId="10E31F1B" w14:textId="2A4840A6" w:rsidR="003F3589" w:rsidRPr="00B07F62" w:rsidRDefault="003F3589" w:rsidP="003F3589">
      <w:pPr>
        <w:pStyle w:val="C-Bullet"/>
      </w:pPr>
      <w:r w:rsidRPr="00B07F62">
        <w:t xml:space="preserve">Fatigue and/or </w:t>
      </w:r>
      <w:r w:rsidR="0027043F">
        <w:t>tiredness</w:t>
      </w:r>
      <w:r w:rsidR="00D828F8" w:rsidRPr="00B07F62">
        <w:t xml:space="preserve"> (</w:t>
      </w:r>
      <w:r w:rsidR="00A56FCD" w:rsidRPr="00B07F62">
        <w:t>for example</w:t>
      </w:r>
      <w:r w:rsidR="00D828F8" w:rsidRPr="00B07F62">
        <w:t xml:space="preserve">, </w:t>
      </w:r>
      <w:r w:rsidR="00215AF1" w:rsidRPr="00B07F62">
        <w:t>feeling of lack of healthiness)</w:t>
      </w:r>
    </w:p>
    <w:p w14:paraId="10E31F1C" w14:textId="7CE3B388" w:rsidR="00F72898" w:rsidRPr="00B07F62" w:rsidRDefault="003F3589" w:rsidP="00C35EC1">
      <w:pPr>
        <w:pStyle w:val="C-Bullet"/>
      </w:pPr>
      <w:proofErr w:type="spellStart"/>
      <w:r w:rsidRPr="00B07F62">
        <w:t>H</w:t>
      </w:r>
      <w:r w:rsidR="0027043F">
        <w:t>a</w:t>
      </w:r>
      <w:r w:rsidRPr="00B07F62">
        <w:t>emoptysis</w:t>
      </w:r>
      <w:proofErr w:type="spellEnd"/>
      <w:r w:rsidR="00E9523E" w:rsidRPr="00B07F62">
        <w:t xml:space="preserve"> (</w:t>
      </w:r>
      <w:r w:rsidR="00A56FCD" w:rsidRPr="00B07F62">
        <w:t>for example</w:t>
      </w:r>
      <w:r w:rsidR="00E9523E" w:rsidRPr="00B07F62">
        <w:t>, bloody sputum)</w:t>
      </w:r>
    </w:p>
    <w:p w14:paraId="10E31F1D" w14:textId="77777777" w:rsidR="006F70D1" w:rsidRDefault="006F70D1" w:rsidP="006F70D1">
      <w:pPr>
        <w:pStyle w:val="C-BodyText"/>
      </w:pPr>
      <w:r w:rsidRPr="00B07F62">
        <w:t>In addition, if you</w:t>
      </w:r>
      <w:r w:rsidR="003E4889" w:rsidRPr="00B07F62">
        <w:t xml:space="preserve">r doctor admitted you to the hospital or ordered </w:t>
      </w:r>
      <w:r w:rsidR="000C6F89" w:rsidRPr="00B07F62">
        <w:t>intravenous (</w:t>
      </w:r>
      <w:r w:rsidR="003E4889" w:rsidRPr="00B07F62">
        <w:t>IV</w:t>
      </w:r>
      <w:r w:rsidR="000C6F89" w:rsidRPr="00B07F62">
        <w:t>)</w:t>
      </w:r>
      <w:r w:rsidR="007003C5" w:rsidRPr="00B07F62">
        <w:t xml:space="preserve"> antibiotics for you, these</w:t>
      </w:r>
      <w:r w:rsidR="007003C5">
        <w:t xml:space="preserve"> events </w:t>
      </w:r>
      <w:r w:rsidR="0000495E">
        <w:t>are considered severe pulmonary exacerbation, and will be counted as such.</w:t>
      </w:r>
    </w:p>
    <w:p w14:paraId="10E31F1E" w14:textId="77777777" w:rsidR="009F4928" w:rsidRDefault="009F4928" w:rsidP="009F4928">
      <w:pPr>
        <w:pStyle w:val="C-Heading4non-numbered"/>
      </w:pPr>
      <w:r>
        <w:t>Assessment of Adverse Events</w:t>
      </w:r>
    </w:p>
    <w:p w14:paraId="10E31F1F" w14:textId="77777777" w:rsidR="009F4928" w:rsidRDefault="00D16C96" w:rsidP="009F4928">
      <w:pPr>
        <w:pStyle w:val="C-BodyText"/>
      </w:pPr>
      <w:r>
        <w:t xml:space="preserve">At every study visit beginning with Visit 2, you will be asked if </w:t>
      </w:r>
      <w:r w:rsidR="009D0F0F">
        <w:t xml:space="preserve">you think you have had any side effects </w:t>
      </w:r>
      <w:r w:rsidR="00F7599D">
        <w:t>while taking</w:t>
      </w:r>
      <w:r w:rsidR="009D0F0F">
        <w:t xml:space="preserve"> the study medication.</w:t>
      </w:r>
      <w:r w:rsidR="00BD27D6">
        <w:t xml:space="preserve"> Tell the study doctor about </w:t>
      </w:r>
      <w:r w:rsidR="00F7599D">
        <w:t>an</w:t>
      </w:r>
      <w:r w:rsidR="00941E42">
        <w:t>ything that happened that caused you</w:t>
      </w:r>
      <w:r w:rsidR="00A3767F">
        <w:t xml:space="preserve"> discomfort or concern</w:t>
      </w:r>
      <w:r w:rsidR="00F7599D">
        <w:t>, even if you aren’t sure</w:t>
      </w:r>
      <w:r w:rsidR="003335B2">
        <w:t xml:space="preserve"> </w:t>
      </w:r>
      <w:r w:rsidR="008C5A0B">
        <w:t xml:space="preserve">it was caused by </w:t>
      </w:r>
      <w:r w:rsidR="003335B2">
        <w:t>the study medication.</w:t>
      </w:r>
    </w:p>
    <w:p w14:paraId="10E31F20" w14:textId="77777777" w:rsidR="008333AE" w:rsidRDefault="008333AE" w:rsidP="008333AE">
      <w:pPr>
        <w:pStyle w:val="C-Heading4non-numbered"/>
      </w:pPr>
      <w:r>
        <w:t>Dental Hygiene Education</w:t>
      </w:r>
      <w:r w:rsidR="00B96AD1">
        <w:t xml:space="preserve"> and Assessment of </w:t>
      </w:r>
      <w:r w:rsidR="00050131">
        <w:t>Oral Health</w:t>
      </w:r>
    </w:p>
    <w:p w14:paraId="10E31F21" w14:textId="58803017" w:rsidR="008333AE" w:rsidRDefault="008C5A0B" w:rsidP="008333AE">
      <w:pPr>
        <w:pStyle w:val="C-BodyText"/>
      </w:pPr>
      <w:r>
        <w:t>You</w:t>
      </w:r>
      <w:r w:rsidR="006B588C">
        <w:t xml:space="preserve"> will </w:t>
      </w:r>
      <w:r w:rsidR="0086266E">
        <w:t>receive instruction on daily teeth brushing and flossing</w:t>
      </w:r>
      <w:r w:rsidR="003755D3">
        <w:t xml:space="preserve"> at the Screening Visit</w:t>
      </w:r>
      <w:r>
        <w:t xml:space="preserve"> (Visit 1)</w:t>
      </w:r>
      <w:r w:rsidR="003755D3">
        <w:t xml:space="preserve">, and at each of </w:t>
      </w:r>
      <w:r w:rsidR="009B2B7E">
        <w:t>V</w:t>
      </w:r>
      <w:r w:rsidR="003755D3">
        <w:t xml:space="preserve">isits 2 </w:t>
      </w:r>
      <w:r w:rsidR="007018C3">
        <w:t>up to</w:t>
      </w:r>
      <w:r w:rsidR="00C25042">
        <w:t xml:space="preserve"> </w:t>
      </w:r>
      <w:r w:rsidR="003755D3">
        <w:t>11</w:t>
      </w:r>
      <w:r w:rsidR="00AF4686">
        <w:t>.</w:t>
      </w:r>
      <w:r w:rsidR="004F5F40">
        <w:t xml:space="preserve"> </w:t>
      </w:r>
      <w:r w:rsidR="00701886">
        <w:t>There</w:t>
      </w:r>
      <w:r w:rsidR="004F5F40">
        <w:t xml:space="preserve"> is a small chance that </w:t>
      </w:r>
      <w:r w:rsidR="005C34C9">
        <w:t>the study drug can affect the health of your teeth and gums</w:t>
      </w:r>
      <w:r w:rsidR="00701886">
        <w:t xml:space="preserve">; however, the </w:t>
      </w:r>
      <w:r w:rsidR="00552753">
        <w:t xml:space="preserve">chance of that happening is </w:t>
      </w:r>
      <w:r w:rsidR="00F71349">
        <w:t>about the same chance whether you receive brensocatib or the placebo (</w:t>
      </w:r>
      <w:r w:rsidR="0089515E">
        <w:t>the placebo pill contains no active drug substance</w:t>
      </w:r>
      <w:r w:rsidR="00A56706">
        <w:t>)</w:t>
      </w:r>
      <w:r w:rsidR="005C34C9">
        <w:t>.</w:t>
      </w:r>
      <w:r w:rsidR="009761EE">
        <w:t xml:space="preserve"> </w:t>
      </w:r>
      <w:r w:rsidR="00344F26">
        <w:t xml:space="preserve">If necessary, you may be referred to </w:t>
      </w:r>
      <w:r w:rsidR="00513727">
        <w:t>a dentist for further evaluation.</w:t>
      </w:r>
      <w:r w:rsidR="006C00CA">
        <w:t xml:space="preserve"> </w:t>
      </w:r>
    </w:p>
    <w:p w14:paraId="10E31F22" w14:textId="77777777" w:rsidR="005918EA" w:rsidRPr="00435367" w:rsidRDefault="00666F4D" w:rsidP="008333AE">
      <w:pPr>
        <w:pStyle w:val="C-BodyText"/>
      </w:pPr>
      <w:r>
        <w:t>You will also undergo an examination of your teeth and gums by the study doctor each time you come to the clinic (Visits 2</w:t>
      </w:r>
      <w:r w:rsidR="002C128C">
        <w:t xml:space="preserve">, 3, 5, 7, 9, 11, and 12). For each of the telephone visits, you </w:t>
      </w:r>
      <w:r w:rsidR="002C128C" w:rsidRPr="00435367">
        <w:t xml:space="preserve">will be asked if there are any problems with your teeth and/or gums (Visits 4, 6, 8, </w:t>
      </w:r>
      <w:r w:rsidR="000437EB" w:rsidRPr="00435367">
        <w:t>and 10).</w:t>
      </w:r>
    </w:p>
    <w:p w14:paraId="10E31F23" w14:textId="77777777" w:rsidR="00050131" w:rsidRPr="00435367" w:rsidRDefault="00050131" w:rsidP="00F72F92">
      <w:pPr>
        <w:pStyle w:val="C-Heading4non-numbered"/>
      </w:pPr>
      <w:r w:rsidRPr="00435367">
        <w:t>Assessment of Skin Conditions</w:t>
      </w:r>
    </w:p>
    <w:p w14:paraId="10E31F24" w14:textId="4D8E229E" w:rsidR="00050131" w:rsidRPr="000F3F7E" w:rsidRDefault="0046178F" w:rsidP="008333AE">
      <w:pPr>
        <w:pStyle w:val="C-BodyText"/>
      </w:pPr>
      <w:r w:rsidRPr="00435367">
        <w:t>You</w:t>
      </w:r>
      <w:r w:rsidR="00050131" w:rsidRPr="00435367">
        <w:t xml:space="preserve"> will also undergo </w:t>
      </w:r>
      <w:r w:rsidR="002F07C3" w:rsidRPr="00435367">
        <w:t>examination of the skin, especially of the palms of your hands and the soles of your feet</w:t>
      </w:r>
      <w:r w:rsidR="00697336" w:rsidRPr="00435367">
        <w:t xml:space="preserve">, </w:t>
      </w:r>
      <w:r w:rsidR="0049141F" w:rsidRPr="00435367">
        <w:t xml:space="preserve">and the skin of the </w:t>
      </w:r>
      <w:r w:rsidR="00697336" w:rsidRPr="00435367">
        <w:t>knees and elbows</w:t>
      </w:r>
      <w:r w:rsidR="00960E57" w:rsidRPr="00435367">
        <w:t xml:space="preserve"> by the study doctor</w:t>
      </w:r>
      <w:r w:rsidR="00697336" w:rsidRPr="00435367">
        <w:t xml:space="preserve"> at </w:t>
      </w:r>
      <w:r w:rsidR="00D96900" w:rsidRPr="00435367">
        <w:t>Visits 2, 3, 5, 7, 9, 11, and 12 (each in-clinic visit).</w:t>
      </w:r>
      <w:r w:rsidR="0049141F" w:rsidRPr="00435367">
        <w:t xml:space="preserve"> </w:t>
      </w:r>
      <w:r w:rsidR="00060E98" w:rsidRPr="00435367">
        <w:t>Brensocatib can have an effect on your skin</w:t>
      </w:r>
      <w:r w:rsidR="002A2DA3" w:rsidRPr="00435367">
        <w:t>; however, in a previous study of brensocatib, the most commonly reported skin-related side effect was “dry skin</w:t>
      </w:r>
      <w:r w:rsidR="00707EA0" w:rsidRPr="00435367">
        <w:t xml:space="preserve">,” </w:t>
      </w:r>
      <w:r w:rsidR="00707EA0" w:rsidRPr="009714D2">
        <w:t xml:space="preserve">which was reported in 6 (3.5%) of </w:t>
      </w:r>
      <w:r w:rsidR="00740D70">
        <w:t>participan</w:t>
      </w:r>
      <w:r w:rsidR="00707EA0" w:rsidRPr="009714D2">
        <w:t xml:space="preserve">ts who received brensocatib and </w:t>
      </w:r>
      <w:r w:rsidR="000A07F5" w:rsidRPr="009714D2">
        <w:t xml:space="preserve">4 (4.7%) of </w:t>
      </w:r>
      <w:r w:rsidR="00740D70">
        <w:t>participan</w:t>
      </w:r>
      <w:r w:rsidR="000A07F5" w:rsidRPr="009714D2">
        <w:t>ts who received placebo</w:t>
      </w:r>
      <w:r w:rsidR="00EF3F3B" w:rsidRPr="000F3F7E">
        <w:t>.</w:t>
      </w:r>
    </w:p>
    <w:p w14:paraId="10E31F25" w14:textId="1554101E" w:rsidR="00346B1F" w:rsidRPr="009714D2" w:rsidRDefault="00323E93" w:rsidP="007F35D6">
      <w:pPr>
        <w:pStyle w:val="C-Heading2non-numbered"/>
      </w:pPr>
      <w:r w:rsidRPr="003873DD">
        <w:rPr>
          <w:bCs/>
          <w:szCs w:val="28"/>
        </w:rPr>
        <w:t xml:space="preserve">WHAT ARE THE </w:t>
      </w:r>
      <w:r w:rsidR="00436BB0" w:rsidRPr="009714D2">
        <w:rPr>
          <w:bCs/>
          <w:szCs w:val="28"/>
        </w:rPr>
        <w:t>PO</w:t>
      </w:r>
      <w:r w:rsidR="00890CAF" w:rsidRPr="003873DD">
        <w:rPr>
          <w:bCs/>
          <w:szCs w:val="28"/>
        </w:rPr>
        <w:t>TENTIAL</w:t>
      </w:r>
      <w:r w:rsidR="00436BB0" w:rsidRPr="009714D2">
        <w:rPr>
          <w:bCs/>
          <w:szCs w:val="28"/>
        </w:rPr>
        <w:t xml:space="preserve"> RISKS OR DISCOMFORTS</w:t>
      </w:r>
      <w:r w:rsidR="00890CAF" w:rsidRPr="003873DD">
        <w:rPr>
          <w:bCs/>
          <w:szCs w:val="28"/>
        </w:rPr>
        <w:t>?</w:t>
      </w:r>
    </w:p>
    <w:p w14:paraId="10E31F26" w14:textId="77777777" w:rsidR="00346B1F" w:rsidRPr="00435367" w:rsidRDefault="00436BB0">
      <w:pPr>
        <w:pStyle w:val="C-BodyText"/>
      </w:pPr>
      <w:r w:rsidRPr="009714D2">
        <w:rPr>
          <w:szCs w:val="24"/>
        </w:rPr>
        <w:t xml:space="preserve">Because </w:t>
      </w:r>
      <w:r w:rsidR="00346066" w:rsidRPr="009714D2">
        <w:rPr>
          <w:szCs w:val="24"/>
        </w:rPr>
        <w:t>brensocatib</w:t>
      </w:r>
      <w:r w:rsidRPr="00152BD4">
        <w:t xml:space="preserve"> </w:t>
      </w:r>
      <w:r w:rsidRPr="009714D2">
        <w:rPr>
          <w:szCs w:val="24"/>
        </w:rPr>
        <w:t>is an experimental drug, it is not possible to know all of the possible side effects of taking it.</w:t>
      </w:r>
      <w:r w:rsidRPr="00435367">
        <w:rPr>
          <w:szCs w:val="24"/>
        </w:rPr>
        <w:t xml:space="preserve"> Some side effects may not be expected (unexpected). As with all drugs, side effects may happen</w:t>
      </w:r>
      <w:r w:rsidR="008F2315" w:rsidRPr="00435367">
        <w:rPr>
          <w:szCs w:val="24"/>
        </w:rPr>
        <w:t xml:space="preserve">. </w:t>
      </w:r>
    </w:p>
    <w:p w14:paraId="10E31F27" w14:textId="54FB1E79" w:rsidR="00346B1F" w:rsidRPr="00435367" w:rsidRDefault="00436BB0">
      <w:pPr>
        <w:pStyle w:val="C-BodyText"/>
      </w:pPr>
      <w:r w:rsidRPr="00435367">
        <w:t xml:space="preserve">Your study doctor will watch closely for possible health problems that </w:t>
      </w:r>
      <w:r w:rsidR="00877FA5">
        <w:t xml:space="preserve">may </w:t>
      </w:r>
      <w:r w:rsidRPr="00435367">
        <w:t xml:space="preserve">happen </w:t>
      </w:r>
      <w:r w:rsidR="00877FA5">
        <w:t>as a result</w:t>
      </w:r>
      <w:r w:rsidR="007B6CDA">
        <w:t xml:space="preserve"> of</w:t>
      </w:r>
      <w:r w:rsidRPr="00435367">
        <w:t xml:space="preserve"> you taking part in the study: </w:t>
      </w:r>
    </w:p>
    <w:p w14:paraId="10E31F28" w14:textId="77777777" w:rsidR="00346B1F" w:rsidRPr="00435367" w:rsidRDefault="00436BB0">
      <w:pPr>
        <w:pStyle w:val="C-Bullet"/>
      </w:pPr>
      <w:r w:rsidRPr="00435367">
        <w:t xml:space="preserve">If side effects happen, they will be treated </w:t>
      </w:r>
      <w:r w:rsidR="00571DCF" w:rsidRPr="00435367">
        <w:t xml:space="preserve">if </w:t>
      </w:r>
      <w:r w:rsidRPr="00435367">
        <w:t>needed.</w:t>
      </w:r>
    </w:p>
    <w:p w14:paraId="10E31F29" w14:textId="77777777" w:rsidR="00346B1F" w:rsidRPr="00435367" w:rsidRDefault="00436BB0">
      <w:pPr>
        <w:pStyle w:val="C-Bullet"/>
      </w:pPr>
      <w:r w:rsidRPr="00435367">
        <w:lastRenderedPageBreak/>
        <w:t xml:space="preserve">You may </w:t>
      </w:r>
      <w:r w:rsidR="00571DCF" w:rsidRPr="00435367">
        <w:t>be</w:t>
      </w:r>
      <w:r w:rsidR="00571DCF" w:rsidRPr="00152BD4">
        <w:rPr>
          <w:shd w:val="clear" w:color="auto" w:fill="FFFFFF"/>
        </w:rPr>
        <w:t xml:space="preserve"> </w:t>
      </w:r>
      <w:r w:rsidRPr="00152BD4">
        <w:t xml:space="preserve">asked to </w:t>
      </w:r>
      <w:r w:rsidR="00571DCF" w:rsidRPr="00152BD4">
        <w:t xml:space="preserve">take </w:t>
      </w:r>
      <w:r w:rsidRPr="00152BD4">
        <w:t>a</w:t>
      </w:r>
      <w:r w:rsidRPr="00435367">
        <w:t xml:space="preserve"> clinical test if you have any side effects that the study doctor needs to look at.</w:t>
      </w:r>
    </w:p>
    <w:p w14:paraId="10E31F2A" w14:textId="77777777" w:rsidR="00346B1F" w:rsidRPr="00435367" w:rsidRDefault="00436BB0">
      <w:pPr>
        <w:pStyle w:val="C-Bullet"/>
      </w:pPr>
      <w:r w:rsidRPr="00435367">
        <w:t>The study doctor may remove you from the study</w:t>
      </w:r>
      <w:r w:rsidR="006363DF">
        <w:t xml:space="preserve"> if they feel this is best for you</w:t>
      </w:r>
      <w:r w:rsidRPr="00435367">
        <w:t>.</w:t>
      </w:r>
    </w:p>
    <w:p w14:paraId="10E31F2B" w14:textId="0E6F6740" w:rsidR="00346B1F" w:rsidRPr="00435367" w:rsidRDefault="00436BB0">
      <w:pPr>
        <w:pStyle w:val="C-BodyText"/>
        <w:rPr>
          <w:szCs w:val="24"/>
        </w:rPr>
      </w:pPr>
      <w:r w:rsidRPr="00435367">
        <w:rPr>
          <w:szCs w:val="24"/>
        </w:rPr>
        <w:t>You must tell the study doctor or study staff about any side effects that you may have throughout the study</w:t>
      </w:r>
      <w:r w:rsidR="008F2315" w:rsidRPr="00435367">
        <w:rPr>
          <w:szCs w:val="24"/>
        </w:rPr>
        <w:t xml:space="preserve">. </w:t>
      </w:r>
      <w:r w:rsidRPr="00435367">
        <w:rPr>
          <w:szCs w:val="24"/>
        </w:rPr>
        <w:t>If you do not tell the study doctor and study staff about the side effects, you may harm yourself</w:t>
      </w:r>
      <w:r w:rsidR="008F2315" w:rsidRPr="00435367">
        <w:rPr>
          <w:szCs w:val="24"/>
        </w:rPr>
        <w:t xml:space="preserve">. </w:t>
      </w:r>
      <w:r w:rsidRPr="00435367">
        <w:rPr>
          <w:szCs w:val="24"/>
        </w:rPr>
        <w:t>To help the study doctor manage your care</w:t>
      </w:r>
      <w:r w:rsidR="00B11C99">
        <w:rPr>
          <w:szCs w:val="24"/>
        </w:rPr>
        <w:t xml:space="preserve"> you should</w:t>
      </w:r>
      <w:r w:rsidRPr="00435367">
        <w:rPr>
          <w:szCs w:val="24"/>
        </w:rPr>
        <w:t xml:space="preserve"> report any side effects, illnesses, or changes in your health that you notice</w:t>
      </w:r>
      <w:r w:rsidR="008F2315" w:rsidRPr="00435367">
        <w:rPr>
          <w:szCs w:val="24"/>
        </w:rPr>
        <w:t xml:space="preserve">. </w:t>
      </w:r>
      <w:r w:rsidRPr="00435367">
        <w:rPr>
          <w:szCs w:val="24"/>
        </w:rPr>
        <w:t xml:space="preserve">This is important even if you do not think these relate to the study </w:t>
      </w:r>
      <w:r w:rsidR="00CB0CCE">
        <w:t>drug</w:t>
      </w:r>
      <w:r w:rsidRPr="00435367">
        <w:rPr>
          <w:szCs w:val="24"/>
        </w:rPr>
        <w:t>.</w:t>
      </w:r>
    </w:p>
    <w:p w14:paraId="10E31F2C" w14:textId="7189BD8A" w:rsidR="0035436C" w:rsidRPr="00435367" w:rsidRDefault="0035436C">
      <w:pPr>
        <w:pStyle w:val="C-BodyText"/>
      </w:pPr>
      <w:r w:rsidRPr="00435367">
        <w:rPr>
          <w:szCs w:val="24"/>
        </w:rPr>
        <w:t xml:space="preserve">In a previous study of brensocatib in which 170 </w:t>
      </w:r>
      <w:r w:rsidR="00740D70">
        <w:t>participan</w:t>
      </w:r>
      <w:r w:rsidRPr="00435367">
        <w:rPr>
          <w:szCs w:val="24"/>
        </w:rPr>
        <w:t xml:space="preserve">ts received brensocatib and </w:t>
      </w:r>
      <w:r w:rsidR="00B4319A" w:rsidRPr="00435367">
        <w:rPr>
          <w:szCs w:val="24"/>
        </w:rPr>
        <w:t>85 </w:t>
      </w:r>
      <w:r w:rsidR="00740D70">
        <w:t>participan</w:t>
      </w:r>
      <w:r w:rsidR="00740D70" w:rsidRPr="00B07F62">
        <w:t>t</w:t>
      </w:r>
      <w:r w:rsidR="00B4319A" w:rsidRPr="00435367">
        <w:rPr>
          <w:szCs w:val="24"/>
        </w:rPr>
        <w:t xml:space="preserve">s received placebo, the most commonly-reported side effects (occurring in </w:t>
      </w:r>
      <w:r w:rsidR="005166CD" w:rsidRPr="00435367">
        <w:rPr>
          <w:szCs w:val="24"/>
        </w:rPr>
        <w:t xml:space="preserve">5% or more of </w:t>
      </w:r>
      <w:r w:rsidR="00F7357D">
        <w:t>participan</w:t>
      </w:r>
      <w:r w:rsidR="00F7357D" w:rsidRPr="00B07F62">
        <w:t>t</w:t>
      </w:r>
      <w:r w:rsidR="005166CD" w:rsidRPr="00435367">
        <w:rPr>
          <w:szCs w:val="24"/>
        </w:rPr>
        <w:t>s</w:t>
      </w:r>
      <w:r w:rsidR="002E3A7C" w:rsidRPr="00435367">
        <w:rPr>
          <w:szCs w:val="24"/>
        </w:rPr>
        <w:t xml:space="preserve"> in any treatment group</w:t>
      </w:r>
      <w:r w:rsidR="005166CD" w:rsidRPr="00435367">
        <w:rPr>
          <w:szCs w:val="24"/>
        </w:rPr>
        <w:t>) were</w:t>
      </w:r>
      <w:r w:rsidR="00EC480B" w:rsidRPr="00435367">
        <w:rPr>
          <w:szCs w:val="24"/>
        </w:rPr>
        <w:t xml:space="preserve"> cough, headache, increased sputum, dyspnea</w:t>
      </w:r>
      <w:r w:rsidR="002440E0" w:rsidRPr="00435367">
        <w:rPr>
          <w:szCs w:val="24"/>
        </w:rPr>
        <w:t xml:space="preserve"> (shortness of breath), fatigue</w:t>
      </w:r>
      <w:r w:rsidR="00F94D50" w:rsidRPr="00435367">
        <w:rPr>
          <w:szCs w:val="24"/>
        </w:rPr>
        <w:t>, upper respiratory tract infection, infective exacerbation (worsening) of bronchiectasis</w:t>
      </w:r>
      <w:r w:rsidR="00547097" w:rsidRPr="00435367">
        <w:rPr>
          <w:szCs w:val="24"/>
        </w:rPr>
        <w:t>, sinusitis</w:t>
      </w:r>
      <w:r w:rsidR="00A56FCD" w:rsidRPr="00435367">
        <w:rPr>
          <w:szCs w:val="24"/>
        </w:rPr>
        <w:t xml:space="preserve"> (sinus infection)</w:t>
      </w:r>
      <w:r w:rsidR="00861519" w:rsidRPr="00435367">
        <w:rPr>
          <w:szCs w:val="24"/>
        </w:rPr>
        <w:t xml:space="preserve">, </w:t>
      </w:r>
      <w:proofErr w:type="spellStart"/>
      <w:r w:rsidR="00861519" w:rsidRPr="00435367">
        <w:rPr>
          <w:szCs w:val="24"/>
        </w:rPr>
        <w:t>diarrh</w:t>
      </w:r>
      <w:r w:rsidR="00857EB1" w:rsidRPr="00435367">
        <w:rPr>
          <w:szCs w:val="24"/>
        </w:rPr>
        <w:t>o</w:t>
      </w:r>
      <w:r w:rsidR="00861519" w:rsidRPr="00435367">
        <w:rPr>
          <w:szCs w:val="24"/>
        </w:rPr>
        <w:t>ea</w:t>
      </w:r>
      <w:proofErr w:type="spellEnd"/>
      <w:r w:rsidR="00861519" w:rsidRPr="00435367">
        <w:rPr>
          <w:szCs w:val="24"/>
        </w:rPr>
        <w:t>, arthralgia (pain in joints), periodontal disease, and pneumonia.</w:t>
      </w:r>
    </w:p>
    <w:p w14:paraId="10E31F2D" w14:textId="77777777" w:rsidR="00346B1F" w:rsidRPr="00435367" w:rsidRDefault="00436BB0">
      <w:pPr>
        <w:pStyle w:val="C-BodyText"/>
      </w:pPr>
      <w:r w:rsidRPr="00435367">
        <w:t>Tell the study doctor and study staff if you have any of the above symptoms, or any other side effects, during the study.</w:t>
      </w:r>
    </w:p>
    <w:p w14:paraId="10E31F2E" w14:textId="77777777" w:rsidR="00346B1F" w:rsidRPr="003F7C0D" w:rsidRDefault="00436BB0">
      <w:pPr>
        <w:pStyle w:val="C-BodyText"/>
      </w:pPr>
      <w:r>
        <w:rPr>
          <w:szCs w:val="24"/>
        </w:rPr>
        <w:t xml:space="preserve">The study doctor or study staff will explain to you what to do if you start having any of the </w:t>
      </w:r>
      <w:r w:rsidRPr="003F7C0D">
        <w:rPr>
          <w:szCs w:val="24"/>
        </w:rPr>
        <w:t xml:space="preserve">above symptoms. </w:t>
      </w:r>
    </w:p>
    <w:p w14:paraId="10E31F2F" w14:textId="77777777" w:rsidR="00346B1F" w:rsidRPr="00152BD4" w:rsidRDefault="00436BB0">
      <w:pPr>
        <w:pStyle w:val="C-Heading3non-numbered"/>
      </w:pPr>
      <w:r w:rsidRPr="00152BD4">
        <w:t>Allergic Reaction Risks</w:t>
      </w:r>
    </w:p>
    <w:p w14:paraId="10E31F30" w14:textId="77777777" w:rsidR="00346B1F" w:rsidRPr="00152BD4" w:rsidRDefault="00436BB0">
      <w:pPr>
        <w:pStyle w:val="C-BodyText"/>
      </w:pPr>
      <w:r w:rsidRPr="00152BD4">
        <w:t>There is a risk of allergic reaction</w:t>
      </w:r>
      <w:r w:rsidR="008F2315" w:rsidRPr="00152BD4">
        <w:t xml:space="preserve">. </w:t>
      </w:r>
      <w:r w:rsidRPr="00152BD4">
        <w:t>If you have a very serious allergic reaction, you may be at risk of death</w:t>
      </w:r>
      <w:r w:rsidR="008F2315" w:rsidRPr="00152BD4">
        <w:t xml:space="preserve">. </w:t>
      </w:r>
      <w:r w:rsidRPr="00152BD4">
        <w:t>Some symptoms of allergic reactions are:</w:t>
      </w:r>
    </w:p>
    <w:p w14:paraId="10E31F31" w14:textId="77777777" w:rsidR="00346B1F" w:rsidRPr="00152BD4" w:rsidRDefault="00436BB0">
      <w:pPr>
        <w:pStyle w:val="C-Bullet"/>
      </w:pPr>
      <w:r w:rsidRPr="00152BD4">
        <w:t>Rash</w:t>
      </w:r>
    </w:p>
    <w:p w14:paraId="10E31F32" w14:textId="77777777" w:rsidR="00346B1F" w:rsidRPr="00152BD4" w:rsidRDefault="00436BB0">
      <w:pPr>
        <w:pStyle w:val="C-Bullet"/>
      </w:pPr>
      <w:r w:rsidRPr="00152BD4">
        <w:t>Wheezing and difficulty breathing</w:t>
      </w:r>
    </w:p>
    <w:p w14:paraId="10E31F33" w14:textId="77777777" w:rsidR="00346B1F" w:rsidRPr="00152BD4" w:rsidRDefault="00436BB0">
      <w:pPr>
        <w:pStyle w:val="C-Bullet"/>
      </w:pPr>
      <w:r w:rsidRPr="00152BD4">
        <w:t>Dizziness and fainting</w:t>
      </w:r>
    </w:p>
    <w:p w14:paraId="10E31F34" w14:textId="77777777" w:rsidR="00346B1F" w:rsidRPr="00152BD4" w:rsidRDefault="00436BB0">
      <w:pPr>
        <w:pStyle w:val="C-Bullet"/>
      </w:pPr>
      <w:r w:rsidRPr="00152BD4">
        <w:t>Swelling around the mouth, throat or eyes</w:t>
      </w:r>
    </w:p>
    <w:p w14:paraId="10E31F35" w14:textId="77777777" w:rsidR="00346B1F" w:rsidRPr="00152BD4" w:rsidRDefault="00436BB0">
      <w:pPr>
        <w:pStyle w:val="C-Bullet"/>
      </w:pPr>
      <w:r w:rsidRPr="00152BD4">
        <w:t>A fast pulse</w:t>
      </w:r>
    </w:p>
    <w:p w14:paraId="10E31F36" w14:textId="77777777" w:rsidR="00346B1F" w:rsidRPr="00152BD4" w:rsidRDefault="00436BB0">
      <w:pPr>
        <w:pStyle w:val="C-Bullet"/>
      </w:pPr>
      <w:r w:rsidRPr="00152BD4">
        <w:t>Sweating</w:t>
      </w:r>
      <w:r w:rsidR="00426274" w:rsidRPr="00152BD4">
        <w:t>.</w:t>
      </w:r>
    </w:p>
    <w:p w14:paraId="10E31F37" w14:textId="77777777" w:rsidR="00346B1F" w:rsidRPr="00152BD4" w:rsidRDefault="00436BB0">
      <w:pPr>
        <w:pStyle w:val="C-BodyText"/>
      </w:pPr>
      <w:r w:rsidRPr="00152BD4">
        <w:t>If you have any of the above symptoms, contact the study doctor immediately.</w:t>
      </w:r>
    </w:p>
    <w:p w14:paraId="10E31F38" w14:textId="77777777" w:rsidR="00346B1F" w:rsidRPr="00152BD4" w:rsidRDefault="00436BB0">
      <w:pPr>
        <w:pStyle w:val="C-BodyText"/>
      </w:pPr>
      <w:r w:rsidRPr="00152BD4">
        <w:t>You will be monitored very carefully for any signs or symptoms that you may be having an allergic reaction</w:t>
      </w:r>
      <w:r w:rsidR="008F2315" w:rsidRPr="00152BD4">
        <w:t xml:space="preserve">. </w:t>
      </w:r>
      <w:r w:rsidRPr="00152BD4">
        <w:t>Appropriate care will be taken by the study doctor and study staff if a symptom is suspected.</w:t>
      </w:r>
    </w:p>
    <w:p w14:paraId="10E31F39" w14:textId="77777777" w:rsidR="00346B1F" w:rsidRPr="00D518E0" w:rsidRDefault="00FC14E6">
      <w:pPr>
        <w:pStyle w:val="C-Heading3non-numbered"/>
      </w:pPr>
      <w:r w:rsidRPr="003873DD">
        <w:t>Are there any r</w:t>
      </w:r>
      <w:r w:rsidR="00436BB0" w:rsidRPr="003873DD">
        <w:t>eproducti</w:t>
      </w:r>
      <w:r w:rsidRPr="003873DD">
        <w:t>ve</w:t>
      </w:r>
      <w:r w:rsidR="00436BB0" w:rsidRPr="003873DD">
        <w:t xml:space="preserve"> </w:t>
      </w:r>
      <w:r w:rsidRPr="003873DD">
        <w:t>r</w:t>
      </w:r>
      <w:r w:rsidR="00436BB0" w:rsidRPr="003873DD">
        <w:t>isks</w:t>
      </w:r>
      <w:r w:rsidRPr="00D518E0">
        <w:t>?</w:t>
      </w:r>
    </w:p>
    <w:p w14:paraId="10E31F3A" w14:textId="4AB0227A" w:rsidR="00F14570" w:rsidRPr="00152BD4" w:rsidRDefault="00F14570" w:rsidP="00F14570">
      <w:pPr>
        <w:pStyle w:val="C-BodyText"/>
        <w:rPr>
          <w:color w:val="000000"/>
        </w:rPr>
      </w:pPr>
      <w:r w:rsidRPr="003873DD">
        <w:t xml:space="preserve">The effects of study drug on babies, embryos, and </w:t>
      </w:r>
      <w:proofErr w:type="spellStart"/>
      <w:r w:rsidRPr="003873DD">
        <w:t>f</w:t>
      </w:r>
      <w:r w:rsidR="006172A8" w:rsidRPr="003873DD">
        <w:t>o</w:t>
      </w:r>
      <w:r w:rsidRPr="003873DD">
        <w:t>etuses</w:t>
      </w:r>
      <w:proofErr w:type="spellEnd"/>
      <w:r w:rsidRPr="003873DD">
        <w:t xml:space="preserve"> are unknown. It is very important that women do not become pregnant while participating </w:t>
      </w:r>
      <w:r w:rsidR="006172A8" w:rsidRPr="003873DD">
        <w:t>in</w:t>
      </w:r>
      <w:r w:rsidRPr="003873DD">
        <w:t xml:space="preserve"> this study.</w:t>
      </w:r>
      <w:r w:rsidRPr="00152BD4">
        <w:t xml:space="preserve"> All women of childbearing potential must have a negative pregnancy test before they can enter the study. </w:t>
      </w:r>
      <w:r w:rsidR="003A7D92">
        <w:t>A b</w:t>
      </w:r>
      <w:r w:rsidRPr="00152BD4">
        <w:t xml:space="preserve">lood pregnancy test will be done at the Screening Visit. A urine pregnancy test will be performed at </w:t>
      </w:r>
      <w:r w:rsidR="00950C7D">
        <w:t>Baseline (Day 1) and</w:t>
      </w:r>
      <w:r w:rsidR="00F767A3">
        <w:t xml:space="preserve"> </w:t>
      </w:r>
      <w:r w:rsidRPr="00152BD4">
        <w:t xml:space="preserve">all other visits. </w:t>
      </w:r>
      <w:r w:rsidRPr="003873DD">
        <w:t xml:space="preserve">For telephone visits, </w:t>
      </w:r>
      <w:r w:rsidR="00F767A3">
        <w:t>women</w:t>
      </w:r>
      <w:r w:rsidRPr="003873DD">
        <w:t xml:space="preserve"> of childbearing potential will be provided with urine pregnancy</w:t>
      </w:r>
      <w:r w:rsidR="009B64EB">
        <w:t xml:space="preserve"> kits</w:t>
      </w:r>
      <w:r w:rsidR="009078A2">
        <w:t>;</w:t>
      </w:r>
      <w:r w:rsidRPr="003873DD">
        <w:t xml:space="preserve"> the test should be performed at home on the day of telephone visits, and results reported in the telephone visits.</w:t>
      </w:r>
      <w:r w:rsidRPr="00152BD4" w:rsidDel="007D6E91">
        <w:t xml:space="preserve"> </w:t>
      </w:r>
      <w:r w:rsidRPr="00152BD4">
        <w:t xml:space="preserve">The study doctor may request a pregnancy test to be performed at any time during the study if the doctor decides that a test is necessary. </w:t>
      </w:r>
    </w:p>
    <w:p w14:paraId="10E31F3B" w14:textId="32E97E27" w:rsidR="00F14570" w:rsidRPr="003873DD" w:rsidRDefault="00F14570" w:rsidP="00F14570">
      <w:pPr>
        <w:pStyle w:val="C-BodyText"/>
      </w:pPr>
      <w:r w:rsidRPr="00152BD4">
        <w:lastRenderedPageBreak/>
        <w:t xml:space="preserve">Women of childbearing potential must agree not to become pregnant while participating in the study. Men entering the study must agree not to make their partners pregnant. </w:t>
      </w:r>
      <w:r w:rsidRPr="003873DD">
        <w:t xml:space="preserve">All study </w:t>
      </w:r>
      <w:r w:rsidR="00F7357D">
        <w:t>participan</w:t>
      </w:r>
      <w:r w:rsidR="00F7357D" w:rsidRPr="00B07F62">
        <w:t>t</w:t>
      </w:r>
      <w:r w:rsidRPr="003873DD">
        <w:t xml:space="preserve">s and their partners must agree to use </w:t>
      </w:r>
      <w:r w:rsidR="0057722A">
        <w:t>a highly-effective</w:t>
      </w:r>
      <w:r w:rsidRPr="003873DD">
        <w:t xml:space="preserve"> method of contraception (pregnancy prevention</w:t>
      </w:r>
      <w:r w:rsidR="00A84B5C" w:rsidRPr="00A84B5C">
        <w:t xml:space="preserve"> </w:t>
      </w:r>
      <w:r w:rsidR="00A84B5C">
        <w:t>that results in less than 1% of unintended pregnancies per year when used consistently and correctly</w:t>
      </w:r>
      <w:r w:rsidRPr="003873DD">
        <w:t xml:space="preserve">) from </w:t>
      </w:r>
      <w:r w:rsidR="00A84B5C">
        <w:t>Day</w:t>
      </w:r>
      <w:r w:rsidR="002527F4">
        <w:t xml:space="preserve"> 1</w:t>
      </w:r>
      <w:r w:rsidRPr="003873DD">
        <w:t xml:space="preserve"> to at least 90 days after the last dose of study drug unless they are postmenopausal (no </w:t>
      </w:r>
      <w:r w:rsidR="00670605" w:rsidRPr="003873DD">
        <w:t>period</w:t>
      </w:r>
      <w:r w:rsidRPr="003873DD">
        <w:t xml:space="preserve"> for at least 1 year without an alternative medical cause)</w:t>
      </w:r>
      <w:r w:rsidR="00A50D7E">
        <w:t xml:space="preserve"> or surgically sterile.</w:t>
      </w:r>
      <w:r w:rsidRPr="003873DD">
        <w:t xml:space="preserve"> Women 45 years of age and younger of childbearing potential will have an additional blood test (follicle stimulating hormone or “FSH” test) to confirm fertility status</w:t>
      </w:r>
      <w:r w:rsidR="00DE4296">
        <w:t xml:space="preserve"> at Screening. The Investigator (or a study center staff member) will explain the acceptable methods of birth control to you. You will be asked to follow their direction</w:t>
      </w:r>
      <w:r w:rsidRPr="003873DD">
        <w:t>.</w:t>
      </w:r>
    </w:p>
    <w:p w14:paraId="10E31F3C" w14:textId="429973F6" w:rsidR="00F14570" w:rsidRDefault="00F14570" w:rsidP="00F14570">
      <w:pPr>
        <w:pStyle w:val="C-BodyText"/>
        <w:rPr>
          <w:rFonts w:eastAsiaTheme="minorHAnsi"/>
          <w:szCs w:val="22"/>
        </w:rPr>
      </w:pPr>
      <w:r w:rsidRPr="003873DD">
        <w:t xml:space="preserve">Acceptable methods of </w:t>
      </w:r>
      <w:r w:rsidR="002D3BE2">
        <w:t xml:space="preserve">highly-effective </w:t>
      </w:r>
      <w:r w:rsidRPr="003873DD">
        <w:t>contraception include true abstinence (refraining from heterosexual intercourse during the study), combined (</w:t>
      </w:r>
      <w:proofErr w:type="spellStart"/>
      <w:r w:rsidR="0032145E" w:rsidRPr="003873DD">
        <w:t>o</w:t>
      </w:r>
      <w:r w:rsidRPr="003873DD">
        <w:t>estrogen</w:t>
      </w:r>
      <w:proofErr w:type="spellEnd"/>
      <w:r w:rsidRPr="003873DD">
        <w:t xml:space="preserve"> and progestogen containing) or progestogen-only hormonal contraception associated with inhibition of ovulation</w:t>
      </w:r>
      <w:r w:rsidRPr="003873DD">
        <w:rPr>
          <w:sz w:val="20"/>
        </w:rPr>
        <w:t xml:space="preserve"> </w:t>
      </w:r>
      <w:r w:rsidRPr="003873DD">
        <w:t xml:space="preserve">and supplemented with a double barrier </w:t>
      </w:r>
      <w:r w:rsidR="00D41C9D">
        <w:t xml:space="preserve">method </w:t>
      </w:r>
      <w:r w:rsidRPr="003873DD">
        <w:t>(preferably male condom), intrauterine devices (for example, copper IUD), intrauterine hormone-releasing systems (for example, levonorgestrel-releasing intrauterine system, progestogen implant), or vasectomized partner.</w:t>
      </w:r>
      <w:r w:rsidRPr="003873DD">
        <w:rPr>
          <w:rFonts w:eastAsiaTheme="minorHAnsi"/>
          <w:szCs w:val="22"/>
        </w:rPr>
        <w:t xml:space="preserve"> </w:t>
      </w:r>
    </w:p>
    <w:p w14:paraId="67413ABC" w14:textId="1AEA0E49" w:rsidR="00ED26E5" w:rsidRDefault="00ED26E5" w:rsidP="00ED26E5">
      <w:pPr>
        <w:pStyle w:val="C-BodyText"/>
        <w:rPr>
          <w:rFonts w:eastAsiaTheme="minorHAnsi"/>
          <w:szCs w:val="22"/>
        </w:rPr>
      </w:pPr>
      <w:r>
        <w:rPr>
          <w:rFonts w:eastAsiaTheme="minorHAnsi"/>
          <w:szCs w:val="22"/>
        </w:rPr>
        <w:t>Please Note: Male participants with pregnant or non-pregnant partners (women of childbearing potential) must use condoms to avoid any chance that the study drug (brensocatib) will be passed to a developing child in the womb.</w:t>
      </w:r>
    </w:p>
    <w:p w14:paraId="10E31F3D" w14:textId="234EEB37" w:rsidR="00346B1F" w:rsidRPr="00152BD4" w:rsidRDefault="00436BB0">
      <w:pPr>
        <w:pStyle w:val="C-BodyText"/>
        <w:rPr>
          <w:rFonts w:eastAsiaTheme="minorHAnsi"/>
          <w:lang w:val="en-GB"/>
        </w:rPr>
      </w:pPr>
      <w:r w:rsidRPr="00152BD4">
        <w:rPr>
          <w:rFonts w:eastAsiaTheme="minorHAnsi"/>
        </w:rPr>
        <w:t xml:space="preserve">If you become pregnant, suspect you are pregnant, or your partner becomes pregnant if you’re a male </w:t>
      </w:r>
      <w:r w:rsidR="009B1D42" w:rsidRPr="00D518E0">
        <w:rPr>
          <w:rFonts w:eastAsiaTheme="minorHAnsi"/>
        </w:rPr>
        <w:t>participan</w:t>
      </w:r>
      <w:r w:rsidRPr="003873DD">
        <w:rPr>
          <w:rFonts w:eastAsiaTheme="minorHAnsi"/>
        </w:rPr>
        <w:t>t</w:t>
      </w:r>
      <w:r w:rsidRPr="00152BD4">
        <w:rPr>
          <w:rFonts w:eastAsiaTheme="minorHAnsi"/>
        </w:rPr>
        <w:t xml:space="preserve"> during the study, you should notify the study doctor immediately. If you are pregnant, you will need to stop taking </w:t>
      </w:r>
      <w:r w:rsidR="00312030" w:rsidRPr="00152BD4">
        <w:rPr>
          <w:rFonts w:eastAsiaTheme="minorHAnsi"/>
        </w:rPr>
        <w:t>brensocatib</w:t>
      </w:r>
      <w:r w:rsidR="00DE61B7" w:rsidRPr="00152BD4">
        <w:rPr>
          <w:rFonts w:eastAsiaTheme="minorHAnsi"/>
        </w:rPr>
        <w:t xml:space="preserve"> </w:t>
      </w:r>
      <w:r w:rsidRPr="00152BD4">
        <w:rPr>
          <w:rFonts w:eastAsiaTheme="minorHAnsi"/>
        </w:rPr>
        <w:t>immediately and</w:t>
      </w:r>
      <w:r w:rsidRPr="00152BD4">
        <w:t xml:space="preserve"> will be discontinued from the study. Safety follow-up visits will then be scheduled. </w:t>
      </w:r>
      <w:r w:rsidRPr="00152BD4">
        <w:rPr>
          <w:rFonts w:eastAsiaTheme="minorHAnsi"/>
        </w:rPr>
        <w:t xml:space="preserve">The outcome of the pregnancy must be reported to the </w:t>
      </w:r>
      <w:r w:rsidR="00C37BED" w:rsidRPr="00152BD4">
        <w:rPr>
          <w:rFonts w:eastAsiaTheme="minorHAnsi"/>
        </w:rPr>
        <w:t>Sponsor</w:t>
      </w:r>
      <w:r w:rsidRPr="00152BD4">
        <w:rPr>
          <w:rFonts w:eastAsiaTheme="minorHAnsi"/>
        </w:rPr>
        <w:t xml:space="preserve"> by your doctor</w:t>
      </w:r>
      <w:r w:rsidR="008F2315" w:rsidRPr="00152BD4">
        <w:rPr>
          <w:rFonts w:eastAsiaTheme="minorHAnsi"/>
        </w:rPr>
        <w:t xml:space="preserve">. </w:t>
      </w:r>
      <w:r w:rsidRPr="00152BD4">
        <w:t>Additional follow-up may be required, including monitoring the health of the child for the first year after birth</w:t>
      </w:r>
      <w:r w:rsidR="00193D45">
        <w:t>, if applicable</w:t>
      </w:r>
      <w:r w:rsidRPr="00152BD4">
        <w:rPr>
          <w:rFonts w:eastAsiaTheme="minorHAnsi"/>
        </w:rPr>
        <w:t>.</w:t>
      </w:r>
      <w:r w:rsidR="00F63DD5">
        <w:rPr>
          <w:rFonts w:eastAsiaTheme="minorHAnsi"/>
        </w:rPr>
        <w:t xml:space="preserve"> </w:t>
      </w:r>
      <w:r w:rsidR="00F63DD5" w:rsidRPr="00826B60">
        <w:rPr>
          <w:szCs w:val="24"/>
          <w:lang w:val="en-GB"/>
        </w:rPr>
        <w:t xml:space="preserve">If this is the case, you will be provided with additional pregnancy related ICFs to review and sign. </w:t>
      </w:r>
    </w:p>
    <w:p w14:paraId="10E31F3E" w14:textId="6075FC67" w:rsidR="001C5608" w:rsidRPr="00152BD4" w:rsidRDefault="001C5608">
      <w:pPr>
        <w:pStyle w:val="C-BodyText"/>
        <w:rPr>
          <w:rFonts w:eastAsiaTheme="minorHAnsi"/>
        </w:rPr>
      </w:pPr>
      <w:r w:rsidRPr="00152BD4">
        <w:rPr>
          <w:rFonts w:eastAsiaTheme="minorHAnsi"/>
        </w:rPr>
        <w:t xml:space="preserve">If your partner becomes pregnant, she will be asked to sign and date a separate consent form to allow the study staff to collect information about the pregnancy, its outcome, and </w:t>
      </w:r>
      <w:r w:rsidR="00E82131">
        <w:rPr>
          <w:rFonts w:eastAsiaTheme="minorHAnsi"/>
        </w:rPr>
        <w:t>if applicable</w:t>
      </w:r>
      <w:r w:rsidR="00193D45">
        <w:rPr>
          <w:rFonts w:eastAsiaTheme="minorHAnsi"/>
        </w:rPr>
        <w:t xml:space="preserve">, </w:t>
      </w:r>
      <w:r w:rsidRPr="00152BD4">
        <w:rPr>
          <w:rFonts w:eastAsiaTheme="minorHAnsi"/>
        </w:rPr>
        <w:t>the health of the child after birth.</w:t>
      </w:r>
    </w:p>
    <w:p w14:paraId="10E31F3F" w14:textId="702190B6" w:rsidR="00346B1F" w:rsidRPr="00152BD4" w:rsidRDefault="00436BB0">
      <w:pPr>
        <w:pStyle w:val="C-BodyText"/>
        <w:rPr>
          <w:rFonts w:eastAsiaTheme="minorHAnsi"/>
        </w:rPr>
      </w:pPr>
      <w:r w:rsidRPr="00152BD4">
        <w:rPr>
          <w:rFonts w:eastAsiaTheme="minorHAnsi"/>
        </w:rPr>
        <w:t xml:space="preserve">Also, </w:t>
      </w:r>
      <w:r w:rsidR="00602BED">
        <w:rPr>
          <w:rFonts w:eastAsiaTheme="minorHAnsi"/>
        </w:rPr>
        <w:t>brea</w:t>
      </w:r>
      <w:r w:rsidR="00357316">
        <w:rPr>
          <w:rFonts w:eastAsiaTheme="minorHAnsi"/>
        </w:rPr>
        <w:t>s</w:t>
      </w:r>
      <w:r w:rsidR="00602BED">
        <w:rPr>
          <w:rFonts w:eastAsiaTheme="minorHAnsi"/>
        </w:rPr>
        <w:t>tfeeding</w:t>
      </w:r>
      <w:r w:rsidRPr="00152BD4">
        <w:rPr>
          <w:rFonts w:eastAsiaTheme="minorHAnsi"/>
        </w:rPr>
        <w:t xml:space="preserve"> women cannot participate in this study because the study</w:t>
      </w:r>
      <w:r w:rsidR="00143728" w:rsidRPr="00143728">
        <w:t xml:space="preserve"> </w:t>
      </w:r>
      <w:r w:rsidR="00143728">
        <w:t>drug</w:t>
      </w:r>
      <w:r w:rsidRPr="00152BD4">
        <w:rPr>
          <w:rFonts w:eastAsiaTheme="minorHAnsi"/>
        </w:rPr>
        <w:t xml:space="preserve"> could pass into the body of the child with breast milk and possibly have harmful effects on the child. </w:t>
      </w:r>
    </w:p>
    <w:p w14:paraId="10E31F40" w14:textId="77777777" w:rsidR="00346B1F" w:rsidRPr="003F7C0D" w:rsidRDefault="00436BB0">
      <w:pPr>
        <w:pStyle w:val="C-BodyText"/>
      </w:pPr>
      <w:r w:rsidRPr="00152BD4">
        <w:t>Please discuss your method of contraception with the study doctor at Visit 1.</w:t>
      </w:r>
    </w:p>
    <w:p w14:paraId="10E31F42" w14:textId="77777777" w:rsidR="00D43A92" w:rsidRPr="00364A11" w:rsidRDefault="00D43A92" w:rsidP="00D43A92">
      <w:pPr>
        <w:pStyle w:val="C-BodyText"/>
        <w:rPr>
          <w:b/>
          <w:bCs/>
          <w:lang w:val="en-GB"/>
        </w:rPr>
      </w:pPr>
      <w:r w:rsidRPr="00364A11">
        <w:rPr>
          <w:b/>
          <w:bCs/>
          <w:lang w:val="en-GB"/>
        </w:rPr>
        <w:t>Computer Tomography (CT) Scan</w:t>
      </w:r>
    </w:p>
    <w:p w14:paraId="10E31F43" w14:textId="77777777" w:rsidR="00D43A92" w:rsidRPr="00364A11" w:rsidRDefault="00D43A92" w:rsidP="00D43A92">
      <w:pPr>
        <w:ind w:right="54"/>
        <w:jc w:val="both"/>
        <w:rPr>
          <w:szCs w:val="24"/>
        </w:rPr>
      </w:pPr>
      <w:r w:rsidRPr="00364A11">
        <w:rPr>
          <w:szCs w:val="24"/>
        </w:rPr>
        <w:t xml:space="preserve">A CT scan takes about 30 to 60 minutes. If a contrast dye is to be used for the scan, you must not drink or eat anything for 4 hours before the test, and you must remove all </w:t>
      </w:r>
      <w:proofErr w:type="spellStart"/>
      <w:r w:rsidRPr="00364A11">
        <w:rPr>
          <w:szCs w:val="24"/>
        </w:rPr>
        <w:t>jewellery</w:t>
      </w:r>
      <w:proofErr w:type="spellEnd"/>
      <w:r w:rsidRPr="00364A11">
        <w:rPr>
          <w:szCs w:val="24"/>
        </w:rPr>
        <w:t xml:space="preserve">. A tourniquet will be applied to your arm, and a dye will be injected. You may have pain when the needle is inserted into your arm. When the contrast medium is injected during the CT scan, you may experience nausea, flushing, warmth, and/or a salty taste. You might be allergic to the contrast medium; if this is the case, please inform the study doctor. </w:t>
      </w:r>
    </w:p>
    <w:p w14:paraId="10E31F44" w14:textId="77777777" w:rsidR="00BB0D45" w:rsidRPr="00364A11" w:rsidRDefault="00BB0D45" w:rsidP="00D43A92">
      <w:pPr>
        <w:ind w:right="54"/>
        <w:jc w:val="both"/>
        <w:rPr>
          <w:szCs w:val="24"/>
        </w:rPr>
      </w:pPr>
    </w:p>
    <w:p w14:paraId="10E31F45" w14:textId="77777777" w:rsidR="00D43A92" w:rsidRPr="00364A11" w:rsidRDefault="00D43A92" w:rsidP="00D43A92">
      <w:pPr>
        <w:ind w:right="54"/>
        <w:jc w:val="both"/>
        <w:rPr>
          <w:szCs w:val="24"/>
        </w:rPr>
      </w:pPr>
      <w:r w:rsidRPr="00364A11">
        <w:rPr>
          <w:szCs w:val="24"/>
        </w:rPr>
        <w:t xml:space="preserve">During the test, you will lie on your back on an x-ray table. A strap will be placed across the body part to be scanned, which will prevent movement, so the x-ray picture will be clear. The table will then slide into a large, tunnel-shaped machine. You might be uncomfortable while </w:t>
      </w:r>
      <w:r w:rsidRPr="00364A11">
        <w:rPr>
          <w:szCs w:val="24"/>
        </w:rPr>
        <w:lastRenderedPageBreak/>
        <w:t>you are in the tunnel-shaped machine. Some patients have felt claustrophobic during this test. Please speak to your doctor if you have any concerns about this. When the CT scan is finished, you may immediately resume your usual activities and diet.</w:t>
      </w:r>
    </w:p>
    <w:p w14:paraId="10E31F46" w14:textId="77777777" w:rsidR="00BB0D45" w:rsidRPr="00364A11" w:rsidRDefault="00BB0D45" w:rsidP="00D43A92">
      <w:pPr>
        <w:ind w:right="54"/>
        <w:jc w:val="both"/>
        <w:rPr>
          <w:szCs w:val="24"/>
        </w:rPr>
      </w:pPr>
    </w:p>
    <w:p w14:paraId="10E31F47" w14:textId="77777777" w:rsidR="00D43A92" w:rsidRPr="00364A11" w:rsidRDefault="00D43A92" w:rsidP="00D43A92">
      <w:pPr>
        <w:ind w:right="54"/>
        <w:jc w:val="both"/>
        <w:rPr>
          <w:szCs w:val="24"/>
        </w:rPr>
      </w:pPr>
      <w:r w:rsidRPr="00364A11">
        <w:rPr>
          <w:szCs w:val="24"/>
        </w:rPr>
        <w:t xml:space="preserve">CT scans use </w:t>
      </w:r>
      <w:proofErr w:type="spellStart"/>
      <w:r w:rsidRPr="00364A11">
        <w:rPr>
          <w:szCs w:val="24"/>
        </w:rPr>
        <w:t>ionising</w:t>
      </w:r>
      <w:proofErr w:type="spellEnd"/>
      <w:r w:rsidRPr="00364A11">
        <w:rPr>
          <w:szCs w:val="24"/>
        </w:rPr>
        <w:t xml:space="preserve"> radiation to form images of your body and/or provide treatment and/or provide your doctor with other clinical information. </w:t>
      </w:r>
      <w:proofErr w:type="spellStart"/>
      <w:r w:rsidRPr="00364A11">
        <w:rPr>
          <w:szCs w:val="24"/>
        </w:rPr>
        <w:t>Ionising</w:t>
      </w:r>
      <w:proofErr w:type="spellEnd"/>
      <w:r w:rsidRPr="00364A11">
        <w:rPr>
          <w:szCs w:val="24"/>
        </w:rPr>
        <w:t xml:space="preserve"> radiation can cause cell damage that may, after many years or decades, turn cancerous. </w:t>
      </w:r>
    </w:p>
    <w:p w14:paraId="10E31F48" w14:textId="77777777" w:rsidR="00D43A92" w:rsidRPr="00364A11" w:rsidRDefault="00D43A92" w:rsidP="00D43A92">
      <w:pPr>
        <w:ind w:right="54"/>
        <w:jc w:val="both"/>
        <w:rPr>
          <w:szCs w:val="24"/>
        </w:rPr>
      </w:pPr>
    </w:p>
    <w:p w14:paraId="10E31F49" w14:textId="77777777" w:rsidR="00D43A92" w:rsidRPr="00BE2CF1" w:rsidRDefault="00D43A92" w:rsidP="00D43A92">
      <w:pPr>
        <w:ind w:right="54"/>
        <w:jc w:val="both"/>
        <w:rPr>
          <w:szCs w:val="24"/>
        </w:rPr>
      </w:pPr>
      <w:r w:rsidRPr="00364A11">
        <w:rPr>
          <w:szCs w:val="24"/>
        </w:rPr>
        <w:t>We are all at risk of developing cancer during our lifetime. The normal risk is that this will happen to about 50% of people at some point in their life. Taking part in this study will add only a very small chance of this happening to you.</w:t>
      </w:r>
    </w:p>
    <w:p w14:paraId="10E31F4A" w14:textId="77777777" w:rsidR="00346B1F" w:rsidRPr="003F7C0D" w:rsidRDefault="00436BB0" w:rsidP="000E30B8">
      <w:pPr>
        <w:pStyle w:val="C-Heading3non-numbered"/>
      </w:pPr>
      <w:r w:rsidRPr="003F7C0D">
        <w:t>Discomforts</w:t>
      </w:r>
      <w:r w:rsidR="007C2FC2" w:rsidRPr="003F7C0D">
        <w:t xml:space="preserve"> Caused by Study Procedures</w:t>
      </w:r>
    </w:p>
    <w:p w14:paraId="10E31F4B" w14:textId="77777777" w:rsidR="00346B1F" w:rsidRPr="00152BD4" w:rsidRDefault="00436BB0">
      <w:pPr>
        <w:pStyle w:val="C-BodyText"/>
      </w:pPr>
      <w:r w:rsidRPr="00152BD4">
        <w:rPr>
          <w:rFonts w:eastAsiaTheme="minorHAnsi"/>
        </w:rPr>
        <w:t xml:space="preserve">There is no pain or discomfort during an ECG; however, removing the adhesive (sticky) pads may cause some discomfort or irritation to your skin. </w:t>
      </w:r>
      <w:r w:rsidRPr="00152BD4">
        <w:t>You may experience bruising from the blood pressure cuff.</w:t>
      </w:r>
    </w:p>
    <w:p w14:paraId="10E31F4C" w14:textId="5C0A080D" w:rsidR="00346B1F" w:rsidRPr="00152BD4" w:rsidRDefault="00436BB0">
      <w:pPr>
        <w:pStyle w:val="C-BodyText"/>
        <w:rPr>
          <w:rFonts w:eastAsiaTheme="minorHAnsi"/>
        </w:rPr>
      </w:pPr>
      <w:r w:rsidRPr="00152BD4">
        <w:rPr>
          <w:rFonts w:eastAsiaTheme="minorHAnsi"/>
        </w:rPr>
        <w:t xml:space="preserve">Blood samples will be taken from a vein in your arm by using a needle. Risks that can occur with blood </w:t>
      </w:r>
      <w:r w:rsidRPr="003873DD">
        <w:rPr>
          <w:rFonts w:eastAsiaTheme="minorHAnsi"/>
        </w:rPr>
        <w:t>sample</w:t>
      </w:r>
      <w:r w:rsidR="00A46999">
        <w:rPr>
          <w:rFonts w:eastAsiaTheme="minorHAnsi"/>
        </w:rPr>
        <w:t>s are taken</w:t>
      </w:r>
      <w:r w:rsidRPr="00152BD4">
        <w:rPr>
          <w:rFonts w:eastAsiaTheme="minorHAnsi"/>
        </w:rPr>
        <w:t xml:space="preserve"> include pain and/or bruising at the blood</w:t>
      </w:r>
      <w:r w:rsidRPr="003873DD">
        <w:rPr>
          <w:rFonts w:eastAsiaTheme="minorHAnsi"/>
        </w:rPr>
        <w:t xml:space="preserve"> </w:t>
      </w:r>
      <w:r w:rsidR="0034793C">
        <w:rPr>
          <w:rFonts w:eastAsiaTheme="minorHAnsi"/>
        </w:rPr>
        <w:t>sample</w:t>
      </w:r>
      <w:r w:rsidR="0034793C" w:rsidRPr="00152BD4">
        <w:rPr>
          <w:rFonts w:eastAsiaTheme="minorHAnsi"/>
        </w:rPr>
        <w:t xml:space="preserve"> </w:t>
      </w:r>
      <w:r w:rsidR="00F678D8" w:rsidRPr="00152BD4">
        <w:rPr>
          <w:rFonts w:eastAsiaTheme="minorHAnsi"/>
        </w:rPr>
        <w:t>collection</w:t>
      </w:r>
      <w:r w:rsidR="007C2FC2" w:rsidRPr="00152BD4">
        <w:rPr>
          <w:rFonts w:eastAsiaTheme="minorHAnsi"/>
        </w:rPr>
        <w:t xml:space="preserve"> </w:t>
      </w:r>
      <w:r w:rsidRPr="00152BD4">
        <w:rPr>
          <w:rFonts w:eastAsiaTheme="minorHAnsi"/>
        </w:rPr>
        <w:t xml:space="preserve">site. You may experience light-headedness or fainting at the time of the blood </w:t>
      </w:r>
      <w:r w:rsidR="00F678D8" w:rsidRPr="00152BD4">
        <w:rPr>
          <w:rFonts w:eastAsiaTheme="minorHAnsi"/>
        </w:rPr>
        <w:t>collection</w:t>
      </w:r>
      <w:r w:rsidR="008F2315" w:rsidRPr="00152BD4">
        <w:rPr>
          <w:rFonts w:eastAsiaTheme="minorHAnsi"/>
        </w:rPr>
        <w:t xml:space="preserve">. </w:t>
      </w:r>
      <w:r w:rsidRPr="00152BD4">
        <w:rPr>
          <w:rFonts w:eastAsiaTheme="minorHAnsi"/>
        </w:rPr>
        <w:t>Some bleeding, infection, or clotting at the site of the needle stick also could happen.</w:t>
      </w:r>
    </w:p>
    <w:p w14:paraId="10E31F4D" w14:textId="487E285C" w:rsidR="00346B1F" w:rsidRPr="00152BD4" w:rsidRDefault="00436BB0">
      <w:pPr>
        <w:pStyle w:val="C-BodyText"/>
      </w:pPr>
      <w:r w:rsidRPr="00152BD4">
        <w:t xml:space="preserve">During the </w:t>
      </w:r>
      <w:r w:rsidR="009560AE" w:rsidRPr="00826B60">
        <w:rPr>
          <w:lang w:val="en-GB"/>
        </w:rPr>
        <w:t>pulmonary function test</w:t>
      </w:r>
      <w:r w:rsidR="009560AE" w:rsidRPr="003F7C0D">
        <w:t xml:space="preserve"> </w:t>
      </w:r>
      <w:r w:rsidR="009560AE">
        <w:t>(</w:t>
      </w:r>
      <w:r w:rsidRPr="00152BD4">
        <w:t>PFT</w:t>
      </w:r>
      <w:r w:rsidR="00F678D8" w:rsidRPr="00152BD4">
        <w:t>s</w:t>
      </w:r>
      <w:r w:rsidR="009560AE">
        <w:t>)</w:t>
      </w:r>
      <w:r w:rsidRPr="003873DD">
        <w:t>,</w:t>
      </w:r>
      <w:r w:rsidRPr="00152BD4">
        <w:t xml:space="preserve"> you may become dizzy or light-headed, have chest pain, have shortness of breath, feel nervous, or feel that your heart is racing.</w:t>
      </w:r>
      <w:r w:rsidR="00F678D8" w:rsidRPr="00152BD4">
        <w:t xml:space="preserve"> This may be because during PFT tests, you normally have periods </w:t>
      </w:r>
      <w:r w:rsidR="00A32BF3" w:rsidRPr="00152BD4">
        <w:t>when you must blow out all of your air and hold your breath for a few seconds.</w:t>
      </w:r>
      <w:r w:rsidRPr="00152BD4">
        <w:t xml:space="preserve"> You may feel tired when the PFT is completed. Rest until you feel comfortable before leaving the study </w:t>
      </w:r>
      <w:r w:rsidR="00E43915">
        <w:t>site</w:t>
      </w:r>
      <w:r w:rsidRPr="00152BD4">
        <w:t xml:space="preserve">. </w:t>
      </w:r>
    </w:p>
    <w:p w14:paraId="10E31F4E" w14:textId="77777777" w:rsidR="004E2A0C" w:rsidRDefault="0038660C">
      <w:pPr>
        <w:pStyle w:val="C-BodyText"/>
        <w:rPr>
          <w:lang w:val="en-GB"/>
        </w:rPr>
      </w:pPr>
      <w:r>
        <w:rPr>
          <w:lang w:val="en-GB"/>
        </w:rPr>
        <w:t>If you hold private medical or travel insurance, you may wish to check with the insurance company before agreeing to take part in this study as your taking part may affect the insurance.</w:t>
      </w:r>
    </w:p>
    <w:p w14:paraId="10E31F4F" w14:textId="77777777" w:rsidR="004E2A0C" w:rsidRPr="00C520AB" w:rsidRDefault="004E2A0C" w:rsidP="004E2A0C">
      <w:pPr>
        <w:pStyle w:val="C-Heading2non-numbered"/>
      </w:pPr>
      <w:r w:rsidRPr="00C520AB">
        <w:t>POSSIBLE BENEFITS OF BEING IN THE STUDY</w:t>
      </w:r>
    </w:p>
    <w:p w14:paraId="10E31F50" w14:textId="58420D39" w:rsidR="004E2A0C" w:rsidRPr="00C520AB" w:rsidRDefault="004E2A0C" w:rsidP="004E2A0C">
      <w:pPr>
        <w:pStyle w:val="C-BodyText"/>
        <w:rPr>
          <w:szCs w:val="24"/>
        </w:rPr>
      </w:pPr>
      <w:r w:rsidRPr="00C520AB">
        <w:rPr>
          <w:szCs w:val="24"/>
        </w:rPr>
        <w:t xml:space="preserve">You may or may not benefit directly from taking part in this study. Your </w:t>
      </w:r>
      <w:r w:rsidR="000C1641">
        <w:rPr>
          <w:szCs w:val="24"/>
        </w:rPr>
        <w:t>condition</w:t>
      </w:r>
      <w:r w:rsidRPr="00C520AB">
        <w:rPr>
          <w:szCs w:val="24"/>
        </w:rPr>
        <w:t xml:space="preserve"> might stay the same, get better, or may even get worse while you are in this study. Your participation in this study might help doctors learn more about brensocatib as a treatment for NCFBE and help future patients.</w:t>
      </w:r>
    </w:p>
    <w:p w14:paraId="10E31F51" w14:textId="77777777" w:rsidR="00346B1F" w:rsidRPr="003F7C0D" w:rsidRDefault="009B7DA3">
      <w:pPr>
        <w:pStyle w:val="C-Heading2non-numbered"/>
      </w:pPr>
      <w:r>
        <w:rPr>
          <w:lang w:val="en-GB"/>
        </w:rPr>
        <w:t xml:space="preserve">ARE THERE ANY </w:t>
      </w:r>
      <w:r w:rsidR="00436BB0" w:rsidRPr="003F7C0D">
        <w:t>ALTERNATIVE METHODS OF TREATMENT</w:t>
      </w:r>
      <w:r>
        <w:t>?</w:t>
      </w:r>
    </w:p>
    <w:p w14:paraId="10E31F52" w14:textId="77777777" w:rsidR="00346B1F" w:rsidRPr="00152BD4" w:rsidRDefault="00436BB0">
      <w:pPr>
        <w:pStyle w:val="C-BodyText"/>
      </w:pPr>
      <w:r w:rsidRPr="003F7C0D">
        <w:rPr>
          <w:szCs w:val="24"/>
        </w:rPr>
        <w:t xml:space="preserve">You do not need to </w:t>
      </w:r>
      <w:r w:rsidR="00483E11" w:rsidRPr="003F7C0D">
        <w:rPr>
          <w:szCs w:val="24"/>
        </w:rPr>
        <w:t>participate</w:t>
      </w:r>
      <w:r w:rsidRPr="003F7C0D">
        <w:rPr>
          <w:szCs w:val="24"/>
        </w:rPr>
        <w:t xml:space="preserve"> in this study to be treated for </w:t>
      </w:r>
      <w:r w:rsidR="00276B55" w:rsidRPr="003F7C0D">
        <w:rPr>
          <w:szCs w:val="24"/>
        </w:rPr>
        <w:t>NCFBE</w:t>
      </w:r>
      <w:r w:rsidRPr="003F7C0D">
        <w:rPr>
          <w:szCs w:val="24"/>
        </w:rPr>
        <w:t xml:space="preserve">. If you decide not to be in this study, your current treatment plan will not be affected. You can receive treatment outside of this study, if prescribed by your regular doctor. </w:t>
      </w:r>
    </w:p>
    <w:p w14:paraId="10E31F53" w14:textId="77777777" w:rsidR="00346B1F" w:rsidRPr="003F7C0D" w:rsidRDefault="00436BB0">
      <w:pPr>
        <w:pStyle w:val="C-BodyText"/>
        <w:rPr>
          <w:b/>
          <w:bCs/>
          <w:sz w:val="22"/>
        </w:rPr>
      </w:pPr>
      <w:r w:rsidRPr="003F7C0D">
        <w:t xml:space="preserve">The study doctor or your regular doctor can discuss other treatment options that are available for </w:t>
      </w:r>
      <w:r w:rsidR="00276B55" w:rsidRPr="003F7C0D">
        <w:t>NCFBE</w:t>
      </w:r>
      <w:r w:rsidRPr="003F7C0D">
        <w:rPr>
          <w:szCs w:val="24"/>
        </w:rPr>
        <w:t xml:space="preserve"> </w:t>
      </w:r>
      <w:r w:rsidRPr="003F7C0D">
        <w:t xml:space="preserve">and any known risks related to these treatments before you decide whether or not to </w:t>
      </w:r>
      <w:r w:rsidR="00483E11" w:rsidRPr="003F7C0D">
        <w:t>participate</w:t>
      </w:r>
      <w:r w:rsidRPr="003F7C0D">
        <w:t xml:space="preserve"> in this research study.</w:t>
      </w:r>
    </w:p>
    <w:p w14:paraId="10E31F54" w14:textId="77777777" w:rsidR="00216F7D" w:rsidRPr="003F7C0D" w:rsidRDefault="00436BB0">
      <w:pPr>
        <w:pStyle w:val="C-BodyText"/>
        <w:rPr>
          <w:szCs w:val="24"/>
        </w:rPr>
      </w:pPr>
      <w:r w:rsidRPr="003F7C0D">
        <w:rPr>
          <w:szCs w:val="24"/>
        </w:rPr>
        <w:t>By participating in this study, you are not allowed to receive treatment with</w:t>
      </w:r>
      <w:r w:rsidR="00216F7D" w:rsidRPr="003F7C0D">
        <w:rPr>
          <w:szCs w:val="24"/>
        </w:rPr>
        <w:t xml:space="preserve"> the following medications</w:t>
      </w:r>
      <w:r w:rsidR="00877E51" w:rsidRPr="003F7C0D">
        <w:rPr>
          <w:szCs w:val="24"/>
        </w:rPr>
        <w:t>, which are sometimes recommended for patients in your situation</w:t>
      </w:r>
      <w:r w:rsidR="00216F7D" w:rsidRPr="003F7C0D">
        <w:rPr>
          <w:szCs w:val="24"/>
        </w:rPr>
        <w:t>:</w:t>
      </w:r>
    </w:p>
    <w:p w14:paraId="10E31F55" w14:textId="52B97700" w:rsidR="009E4ACF" w:rsidRPr="009E4ACF" w:rsidRDefault="009E4ACF" w:rsidP="00F72F92">
      <w:pPr>
        <w:pStyle w:val="C-Bullet"/>
      </w:pPr>
      <w:r w:rsidRPr="003F7C0D">
        <w:t xml:space="preserve">Use of any immunomodulatory agents within 4 weeks before the Screening </w:t>
      </w:r>
      <w:r w:rsidR="00D55C60" w:rsidRPr="003F7C0D">
        <w:t>Visit (</w:t>
      </w:r>
      <w:r w:rsidRPr="003F7C0D">
        <w:t xml:space="preserve">including but not limited to: bortezomib, </w:t>
      </w:r>
      <w:proofErr w:type="spellStart"/>
      <w:r w:rsidRPr="003F7C0D">
        <w:t>ixazomib</w:t>
      </w:r>
      <w:proofErr w:type="spellEnd"/>
      <w:r w:rsidRPr="003F7C0D">
        <w:t xml:space="preserve">, thalidomide, </w:t>
      </w:r>
      <w:r w:rsidRPr="003F7C0D">
        <w:lastRenderedPageBreak/>
        <w:t>cyclophosphamide, mycophenolate, Janus kinase inhibitors, IFN-γ, and azathioprine) is prohibited during the study</w:t>
      </w:r>
      <w:r w:rsidRPr="009E4ACF">
        <w:t xml:space="preserve"> </w:t>
      </w:r>
      <w:r w:rsidR="006A479D">
        <w:t>up to</w:t>
      </w:r>
      <w:r w:rsidR="006A479D" w:rsidRPr="009E4ACF">
        <w:t xml:space="preserve"> </w:t>
      </w:r>
      <w:r w:rsidRPr="009E4ACF">
        <w:t>Visit 12 (EOS)</w:t>
      </w:r>
    </w:p>
    <w:p w14:paraId="10E31F56" w14:textId="64EEAA98" w:rsidR="009E4ACF" w:rsidRPr="009E4ACF" w:rsidRDefault="009E4ACF" w:rsidP="00F72F92">
      <w:pPr>
        <w:pStyle w:val="C-Bullet"/>
      </w:pPr>
      <w:r w:rsidRPr="009E4ACF">
        <w:t xml:space="preserve">Continuous use of high dose non-steroidal anti-inflammatory drugs is prohibited during the study </w:t>
      </w:r>
      <w:r w:rsidR="006A479D">
        <w:t>up to</w:t>
      </w:r>
      <w:r w:rsidRPr="009E4ACF">
        <w:t xml:space="preserve"> Visit 12 (EOS) </w:t>
      </w:r>
    </w:p>
    <w:p w14:paraId="10E31F57" w14:textId="160C9345" w:rsidR="009E4ACF" w:rsidRPr="009E4ACF" w:rsidRDefault="009E4ACF" w:rsidP="00F72F92">
      <w:pPr>
        <w:pStyle w:val="C-Bullet"/>
      </w:pPr>
      <w:r w:rsidRPr="009E4ACF">
        <w:t>Chronic use of systemic steroids for any chronic condition</w:t>
      </w:r>
      <w:r w:rsidR="00BE0770">
        <w:t>, except steroids with topical anti-inflammatory activities (</w:t>
      </w:r>
      <w:proofErr w:type="spellStart"/>
      <w:r w:rsidR="00BE0770">
        <w:t>ie</w:t>
      </w:r>
      <w:proofErr w:type="spellEnd"/>
      <w:r w:rsidR="00BE0770">
        <w:t>, oral budesonide)</w:t>
      </w:r>
    </w:p>
    <w:p w14:paraId="10E31F58" w14:textId="79E27446" w:rsidR="009E4ACF" w:rsidRPr="009E4ACF" w:rsidRDefault="009E4ACF" w:rsidP="00F72F92">
      <w:pPr>
        <w:pStyle w:val="C-Bullet"/>
      </w:pPr>
      <w:r w:rsidRPr="009E4ACF">
        <w:t>Live attenuated vaccines are prohibited during the study</w:t>
      </w:r>
      <w:r w:rsidR="0044554C">
        <w:t xml:space="preserve"> (until 4 weeks after the last dose of study drug)</w:t>
      </w:r>
    </w:p>
    <w:p w14:paraId="10E31F59" w14:textId="77777777" w:rsidR="009E4ACF" w:rsidRPr="009E4ACF" w:rsidRDefault="009E4ACF" w:rsidP="00F72F92">
      <w:pPr>
        <w:pStyle w:val="C-Bullet"/>
      </w:pPr>
      <w:r w:rsidRPr="009E4ACF">
        <w:t>Use of investigational drugs within 3 months of the Screening Visit</w:t>
      </w:r>
    </w:p>
    <w:p w14:paraId="10E31F5A" w14:textId="77777777" w:rsidR="00216F7D" w:rsidRDefault="00344E58">
      <w:pPr>
        <w:pStyle w:val="C-BodyText"/>
        <w:rPr>
          <w:szCs w:val="24"/>
        </w:rPr>
      </w:pPr>
      <w:r>
        <w:rPr>
          <w:szCs w:val="24"/>
        </w:rPr>
        <w:t xml:space="preserve">In addition, major elective surgical procedures and elective periodontal procedures cannot be scheduled </w:t>
      </w:r>
      <w:r w:rsidR="006F4331">
        <w:rPr>
          <w:szCs w:val="24"/>
        </w:rPr>
        <w:t>for you while you are participating in the study.</w:t>
      </w:r>
    </w:p>
    <w:p w14:paraId="10E31F5B" w14:textId="77777777" w:rsidR="00346B1F" w:rsidRDefault="00436BB0">
      <w:pPr>
        <w:pStyle w:val="C-BodyText"/>
        <w:rPr>
          <w:szCs w:val="24"/>
        </w:rPr>
      </w:pPr>
      <w:r>
        <w:rPr>
          <w:szCs w:val="24"/>
        </w:rPr>
        <w:t xml:space="preserve">If your regular doctor feels it is necessary for you to receive </w:t>
      </w:r>
      <w:r w:rsidR="006F4331">
        <w:rPr>
          <w:szCs w:val="24"/>
        </w:rPr>
        <w:t xml:space="preserve">any of </w:t>
      </w:r>
      <w:r>
        <w:rPr>
          <w:szCs w:val="24"/>
        </w:rPr>
        <w:t>these treatments, you will have to stop your participation in the study.</w:t>
      </w:r>
    </w:p>
    <w:p w14:paraId="10E31F5C" w14:textId="77777777" w:rsidR="009B7DA3" w:rsidRDefault="009B7DA3" w:rsidP="009B7DA3">
      <w:pPr>
        <w:pStyle w:val="C-Heading2non-numbered"/>
        <w:spacing w:before="0"/>
        <w:rPr>
          <w:lang w:val="en-GB"/>
        </w:rPr>
      </w:pPr>
      <w:r>
        <w:rPr>
          <w:lang w:val="en-GB"/>
        </w:rPr>
        <w:t xml:space="preserve">WILL YOU BE INFORMED IF </w:t>
      </w:r>
      <w:r w:rsidRPr="00CD4712">
        <w:rPr>
          <w:lang w:val="en-GB"/>
        </w:rPr>
        <w:t xml:space="preserve">NEW INFORMATION ABOUT </w:t>
      </w:r>
      <w:proofErr w:type="gramStart"/>
      <w:r w:rsidRPr="00CD4712">
        <w:rPr>
          <w:lang w:val="en-GB"/>
        </w:rPr>
        <w:t>THE</w:t>
      </w:r>
      <w:proofErr w:type="gramEnd"/>
    </w:p>
    <w:p w14:paraId="10E31F5D" w14:textId="77777777" w:rsidR="009B7DA3" w:rsidRDefault="009B7DA3" w:rsidP="009B7DA3">
      <w:pPr>
        <w:pStyle w:val="C-Heading2non-numbered"/>
        <w:spacing w:before="0"/>
        <w:ind w:left="0" w:firstLine="0"/>
        <w:rPr>
          <w:lang w:val="en-GB"/>
        </w:rPr>
      </w:pPr>
      <w:r w:rsidRPr="00CD4712">
        <w:rPr>
          <w:lang w:val="en-GB"/>
        </w:rPr>
        <w:t xml:space="preserve">STUDY </w:t>
      </w:r>
      <w:r w:rsidR="00143728">
        <w:rPr>
          <w:lang w:val="en-GB"/>
        </w:rPr>
        <w:t>DRUG</w:t>
      </w:r>
      <w:r>
        <w:rPr>
          <w:lang w:val="en-GB"/>
        </w:rPr>
        <w:t xml:space="preserve"> BECOMES AVAILABLE?</w:t>
      </w:r>
    </w:p>
    <w:p w14:paraId="10E31F5E" w14:textId="77777777" w:rsidR="0095609F" w:rsidRPr="00D518E0" w:rsidRDefault="0095609F" w:rsidP="0095609F">
      <w:pPr>
        <w:pStyle w:val="C-BodyText"/>
      </w:pPr>
      <w:r w:rsidRPr="00C520AB">
        <w:rPr>
          <w:szCs w:val="24"/>
        </w:rPr>
        <w:t xml:space="preserve">While you are in the study, you will be told of any new information (good or bad) about the study drug. This new information may change your mind about being in the study. You are free to stop your participation (withdraw) in the study at any time. If you wish to stay in the study, </w:t>
      </w:r>
      <w:r w:rsidRPr="00D518E0">
        <w:rPr>
          <w:szCs w:val="24"/>
        </w:rPr>
        <w:t>you may be asked to sign a new Informed Consent Form to continue.</w:t>
      </w:r>
    </w:p>
    <w:p w14:paraId="10E31F5F" w14:textId="77777777" w:rsidR="00FB4F39" w:rsidRPr="00D518E0" w:rsidRDefault="00FB4F39" w:rsidP="00FB4F39">
      <w:pPr>
        <w:pStyle w:val="C-Heading2non-numbered"/>
        <w:ind w:left="0" w:firstLine="0"/>
        <w:rPr>
          <w:lang w:val="en-GB"/>
        </w:rPr>
      </w:pPr>
      <w:r w:rsidRPr="00D518E0">
        <w:rPr>
          <w:lang w:val="en-GB"/>
        </w:rPr>
        <w:t>WHAT HAPPENS IF I CHANGE MY MIND?</w:t>
      </w:r>
    </w:p>
    <w:p w14:paraId="10E31F60" w14:textId="77777777" w:rsidR="000361E7" w:rsidRPr="003873DD" w:rsidRDefault="000361E7" w:rsidP="000361E7">
      <w:pPr>
        <w:pStyle w:val="C-BodyText"/>
      </w:pPr>
      <w:r w:rsidRPr="003873DD">
        <w:rPr>
          <w:szCs w:val="24"/>
        </w:rPr>
        <w:t>Participation in any experimental clinical research study is voluntary.</w:t>
      </w:r>
      <w:r w:rsidRPr="003873DD">
        <w:rPr>
          <w:b/>
          <w:bCs/>
          <w:szCs w:val="24"/>
        </w:rPr>
        <w:t xml:space="preserve"> </w:t>
      </w:r>
      <w:r w:rsidRPr="003873DD">
        <w:rPr>
          <w:szCs w:val="24"/>
        </w:rPr>
        <w:t>If you decide to take part in the study and later change your mind, you are free to leave the study at any time. There is no penalty if you choose not to participate or to stop participation in the study. Whether or not you choose to participate in the study will not affect where or how you receive medical care.</w:t>
      </w:r>
    </w:p>
    <w:p w14:paraId="10E31F61" w14:textId="77777777" w:rsidR="000361E7" w:rsidRPr="003873DD" w:rsidRDefault="000361E7" w:rsidP="000361E7">
      <w:pPr>
        <w:pStyle w:val="C-BodyText"/>
      </w:pPr>
      <w:r w:rsidRPr="003873DD">
        <w:rPr>
          <w:szCs w:val="24"/>
        </w:rPr>
        <w:t>Even if you qualify to participate in the study at first, you may be removed from the study at any time if you, the study doctor, or Sponsor decides it is not in your best interest to continue your participation in the study. Reasons for removal include, but are not limited to, the following:</w:t>
      </w:r>
    </w:p>
    <w:p w14:paraId="10E31F62" w14:textId="77777777" w:rsidR="000361E7" w:rsidRPr="003873DD" w:rsidRDefault="000361E7" w:rsidP="000361E7">
      <w:pPr>
        <w:pStyle w:val="C-Bullet"/>
        <w:rPr>
          <w:lang w:val="en-GB"/>
        </w:rPr>
      </w:pPr>
      <w:r w:rsidRPr="003873DD">
        <w:rPr>
          <w:szCs w:val="24"/>
        </w:rPr>
        <w:t>You no longer wish to be in the study.</w:t>
      </w:r>
    </w:p>
    <w:p w14:paraId="10E31F63" w14:textId="77777777" w:rsidR="000361E7" w:rsidRPr="003873DD" w:rsidRDefault="000361E7" w:rsidP="000361E7">
      <w:pPr>
        <w:pStyle w:val="C-Bullet"/>
        <w:rPr>
          <w:lang w:val="en-GB"/>
        </w:rPr>
      </w:pPr>
      <w:r w:rsidRPr="003873DD">
        <w:rPr>
          <w:lang w:val="en-GB"/>
        </w:rPr>
        <w:t>You become pregnant.</w:t>
      </w:r>
    </w:p>
    <w:p w14:paraId="10E31F64" w14:textId="77777777" w:rsidR="000361E7" w:rsidRPr="003873DD" w:rsidRDefault="000361E7" w:rsidP="000361E7">
      <w:pPr>
        <w:pStyle w:val="C-Bullet"/>
        <w:rPr>
          <w:lang w:val="en-GB"/>
        </w:rPr>
      </w:pPr>
      <w:r w:rsidRPr="003873DD">
        <w:rPr>
          <w:lang w:val="en-GB"/>
        </w:rPr>
        <w:t>You do not follow instructions the study staff give you.</w:t>
      </w:r>
    </w:p>
    <w:p w14:paraId="10E31F65" w14:textId="77777777" w:rsidR="000361E7" w:rsidRPr="003873DD" w:rsidRDefault="000361E7" w:rsidP="000361E7">
      <w:pPr>
        <w:pStyle w:val="C-Bullet"/>
      </w:pPr>
      <w:r w:rsidRPr="003873DD">
        <w:t>You use a medication that is not allowed during the study.</w:t>
      </w:r>
    </w:p>
    <w:p w14:paraId="10E31F66" w14:textId="77777777" w:rsidR="000361E7" w:rsidRPr="003873DD" w:rsidRDefault="000361E7" w:rsidP="000361E7">
      <w:pPr>
        <w:pStyle w:val="C-Bullet"/>
      </w:pPr>
      <w:r w:rsidRPr="003873DD">
        <w:t xml:space="preserve">You no longer meet the study requirements. </w:t>
      </w:r>
    </w:p>
    <w:p w14:paraId="10E31F67" w14:textId="77777777" w:rsidR="000361E7" w:rsidRPr="003873DD" w:rsidRDefault="000361E7" w:rsidP="000361E7">
      <w:pPr>
        <w:pStyle w:val="C-Bullet"/>
      </w:pPr>
      <w:r w:rsidRPr="003873DD">
        <w:t>Your study doctor decides that it is the best for your safety.</w:t>
      </w:r>
    </w:p>
    <w:p w14:paraId="10E31F68" w14:textId="77777777" w:rsidR="000361E7" w:rsidRPr="003873DD" w:rsidRDefault="000361E7" w:rsidP="000361E7">
      <w:pPr>
        <w:pStyle w:val="C-Bullet"/>
      </w:pPr>
      <w:r w:rsidRPr="003873DD">
        <w:rPr>
          <w:bCs/>
        </w:rPr>
        <w:t>Sponsor or Regulatory Agencies decide to stop the study. Sponsor may stop this study for any reason.</w:t>
      </w:r>
    </w:p>
    <w:p w14:paraId="10E31F69" w14:textId="77777777" w:rsidR="000361E7" w:rsidRPr="003873DD" w:rsidRDefault="000361E7" w:rsidP="000361E7">
      <w:pPr>
        <w:pStyle w:val="C-BodyText"/>
        <w:rPr>
          <w:szCs w:val="24"/>
        </w:rPr>
      </w:pPr>
      <w:r w:rsidRPr="003873DD">
        <w:rPr>
          <w:szCs w:val="24"/>
        </w:rPr>
        <w:t xml:space="preserve">If you are removed from the study before you complete all study visits, you will be asked to return for a safety follow-up visit and the study doctor will discuss the reasons for stopping the study. </w:t>
      </w:r>
    </w:p>
    <w:p w14:paraId="10E31F6A" w14:textId="77777777" w:rsidR="000361E7" w:rsidRDefault="000361E7" w:rsidP="000361E7">
      <w:pPr>
        <w:pStyle w:val="C-BodyText"/>
        <w:rPr>
          <w:szCs w:val="24"/>
        </w:rPr>
      </w:pPr>
      <w:r w:rsidRPr="003873DD">
        <w:rPr>
          <w:szCs w:val="24"/>
        </w:rPr>
        <w:lastRenderedPageBreak/>
        <w:t>If you decide to prematurely discontinue the study drug treatment, you will be asked whether you wish to continue with the remaining scheduled study visits and the follow-up.</w:t>
      </w:r>
    </w:p>
    <w:p w14:paraId="10E31F6B" w14:textId="5195E448" w:rsidR="00FF3DD9" w:rsidRPr="00152BD4" w:rsidRDefault="00FF3DD9" w:rsidP="00152BD4">
      <w:pPr>
        <w:pStyle w:val="C-Heading2non-numbered"/>
        <w:ind w:left="0" w:firstLine="0"/>
        <w:rPr>
          <w:lang w:val="en-GB"/>
        </w:rPr>
      </w:pPr>
      <w:r>
        <w:rPr>
          <w:lang w:val="en-GB"/>
        </w:rPr>
        <w:t>EXPENSES</w:t>
      </w:r>
      <w:r w:rsidRPr="00152BD4">
        <w:rPr>
          <w:lang w:val="en-GB"/>
        </w:rPr>
        <w:t xml:space="preserve"> AND </w:t>
      </w:r>
      <w:r>
        <w:rPr>
          <w:lang w:val="en-GB"/>
        </w:rPr>
        <w:t>PAYMENTS</w:t>
      </w:r>
    </w:p>
    <w:p w14:paraId="10E31F6C" w14:textId="7E6384F4" w:rsidR="00FF3DD9" w:rsidRDefault="00FF3DD9" w:rsidP="00FF3DD9">
      <w:pPr>
        <w:pStyle w:val="C-BodyText"/>
        <w:rPr>
          <w:lang w:val="en-GB"/>
        </w:rPr>
      </w:pPr>
      <w:r w:rsidRPr="00152BD4">
        <w:rPr>
          <w:lang w:val="en-GB"/>
        </w:rPr>
        <w:t xml:space="preserve">You will not </w:t>
      </w:r>
      <w:r w:rsidRPr="00826B60">
        <w:rPr>
          <w:lang w:val="en-GB"/>
        </w:rPr>
        <w:t>receive financial compensation or payment for taking part in this study</w:t>
      </w:r>
      <w:r>
        <w:rPr>
          <w:lang w:val="en-GB"/>
        </w:rPr>
        <w:t>,</w:t>
      </w:r>
    </w:p>
    <w:p w14:paraId="2A045454" w14:textId="075B69EA" w:rsidR="00F31698" w:rsidRDefault="00FF3DD9" w:rsidP="00CC625D">
      <w:pPr>
        <w:pStyle w:val="C-BodyText"/>
        <w:rPr>
          <w:lang w:val="en-GB"/>
        </w:rPr>
      </w:pPr>
      <w:r>
        <w:rPr>
          <w:lang w:val="en-GB"/>
        </w:rPr>
        <w:t xml:space="preserve">You may be reimbursed for </w:t>
      </w:r>
      <w:r w:rsidRPr="00152BD4">
        <w:rPr>
          <w:lang w:val="en-GB"/>
        </w:rPr>
        <w:t xml:space="preserve">any </w:t>
      </w:r>
      <w:r>
        <w:rPr>
          <w:lang w:val="en-GB"/>
        </w:rPr>
        <w:t xml:space="preserve">reasonable expenses incurred as a result </w:t>
      </w:r>
      <w:r w:rsidRPr="00152BD4">
        <w:rPr>
          <w:lang w:val="en-GB"/>
        </w:rPr>
        <w:t xml:space="preserve">of </w:t>
      </w:r>
      <w:r>
        <w:rPr>
          <w:lang w:val="en-GB"/>
        </w:rPr>
        <w:t xml:space="preserve">taking part in this study on production of </w:t>
      </w:r>
      <w:r w:rsidRPr="00185002">
        <w:rPr>
          <w:lang w:val="en-GB"/>
        </w:rPr>
        <w:t xml:space="preserve">a receipt (examples include, but not limited to, meals/refreshments if </w:t>
      </w:r>
      <w:r w:rsidRPr="00152BD4">
        <w:rPr>
          <w:lang w:val="en-GB"/>
        </w:rPr>
        <w:t xml:space="preserve">your </w:t>
      </w:r>
      <w:r w:rsidRPr="00185002">
        <w:rPr>
          <w:lang w:val="en-GB"/>
        </w:rPr>
        <w:t>visit lasts over 3 hours, travel)</w:t>
      </w:r>
      <w:r w:rsidR="00B62377">
        <w:rPr>
          <w:lang w:val="en-GB"/>
        </w:rPr>
        <w:t>.</w:t>
      </w:r>
      <w:r w:rsidRPr="00C24833">
        <w:rPr>
          <w:lang w:val="en-GB"/>
        </w:rPr>
        <w:t xml:space="preserve"> </w:t>
      </w:r>
      <w:r w:rsidR="009606D5">
        <w:t>Payments will either be made by your study site, or through Scout Clinical, a company working on behalf of the study sponsor to support this reimbursement process</w:t>
      </w:r>
      <w:r w:rsidR="004878BF">
        <w:t>.</w:t>
      </w:r>
    </w:p>
    <w:p w14:paraId="0E9AB020" w14:textId="57EF66E6" w:rsidR="00C71C3B" w:rsidRDefault="004878BF" w:rsidP="00CC625D">
      <w:pPr>
        <w:pStyle w:val="C-BodyText"/>
        <w:rPr>
          <w:lang w:val="en-GB"/>
        </w:rPr>
      </w:pPr>
      <w:r>
        <w:rPr>
          <w:lang w:val="en-GB"/>
        </w:rPr>
        <w:t>If t</w:t>
      </w:r>
      <w:r w:rsidR="00CC625D" w:rsidRPr="00807E35">
        <w:rPr>
          <w:lang w:val="en-GB"/>
        </w:rPr>
        <w:t>he Sponsor reimburse you electronically using Scout Clinical</w:t>
      </w:r>
      <w:r w:rsidR="00963010">
        <w:rPr>
          <w:lang w:val="en-GB"/>
        </w:rPr>
        <w:t>,</w:t>
      </w:r>
      <w:r w:rsidR="00CC625D" w:rsidRPr="00807E35">
        <w:rPr>
          <w:lang w:val="en-GB"/>
        </w:rPr>
        <w:t xml:space="preserve"> t</w:t>
      </w:r>
      <w:r w:rsidR="00454CA6">
        <w:rPr>
          <w:lang w:val="en-GB"/>
        </w:rPr>
        <w:t>hey will</w:t>
      </w:r>
      <w:r w:rsidR="00CC625D" w:rsidRPr="00807E35">
        <w:rPr>
          <w:lang w:val="en-GB"/>
        </w:rPr>
        <w:t xml:space="preserve"> process payments for travel related expenses</w:t>
      </w:r>
      <w:r w:rsidR="00CC625D">
        <w:rPr>
          <w:lang w:val="en-GB"/>
        </w:rPr>
        <w:t xml:space="preserve">, </w:t>
      </w:r>
      <w:r w:rsidR="00CC625D" w:rsidRPr="00CB055B">
        <w:rPr>
          <w:lang w:val="en-GB"/>
        </w:rPr>
        <w:t>stipends, and</w:t>
      </w:r>
      <w:r w:rsidR="00CC625D">
        <w:rPr>
          <w:lang w:val="en-GB"/>
        </w:rPr>
        <w:t xml:space="preserve"> </w:t>
      </w:r>
      <w:r w:rsidR="00CC625D" w:rsidRPr="00CB055B">
        <w:rPr>
          <w:lang w:val="en-GB"/>
        </w:rPr>
        <w:t>dentist/dermatologist consultations if they are needed as per protocol requirements after</w:t>
      </w:r>
      <w:r w:rsidR="00CC625D">
        <w:rPr>
          <w:lang w:val="en-GB"/>
        </w:rPr>
        <w:t xml:space="preserve"> </w:t>
      </w:r>
      <w:r w:rsidR="00CC625D" w:rsidRPr="00CB055B">
        <w:rPr>
          <w:lang w:val="en-GB"/>
        </w:rPr>
        <w:t>baseline visit</w:t>
      </w:r>
      <w:r w:rsidR="00CC625D" w:rsidRPr="00807E35">
        <w:rPr>
          <w:lang w:val="en-GB"/>
        </w:rPr>
        <w:t xml:space="preserve">. In order for Scout Clinical to support these payments, Scout Clinical will need to use certain personal information about you. This information will be collected from you by the study staff and given to Scout Clinical. </w:t>
      </w:r>
    </w:p>
    <w:p w14:paraId="44C9D6EC" w14:textId="66E8DE07" w:rsidR="00CC625D" w:rsidRPr="00807E35" w:rsidRDefault="00CC625D" w:rsidP="00CC625D">
      <w:pPr>
        <w:pStyle w:val="C-BodyText"/>
        <w:rPr>
          <w:lang w:val="en-GB"/>
        </w:rPr>
      </w:pPr>
      <w:r w:rsidRPr="00807E35">
        <w:rPr>
          <w:lang w:val="en-GB"/>
        </w:rPr>
        <w:t xml:space="preserve">If you choose to not provide the required information or to take away consent in the future, the Sponsor will make a different method of payment available. </w:t>
      </w:r>
    </w:p>
    <w:p w14:paraId="0E46E89D" w14:textId="77777777" w:rsidR="00CC625D" w:rsidRPr="00807E35" w:rsidRDefault="00CC625D" w:rsidP="00CC625D">
      <w:pPr>
        <w:pStyle w:val="C-BodyText"/>
        <w:rPr>
          <w:lang w:val="en-GB"/>
        </w:rPr>
      </w:pPr>
      <w:r w:rsidRPr="00807E35">
        <w:rPr>
          <w:lang w:val="en-GB"/>
        </w:rPr>
        <w:t>Scout Clinical will collect and use your information for the following purpose(s):</w:t>
      </w:r>
    </w:p>
    <w:p w14:paraId="51569072" w14:textId="77777777" w:rsidR="00CC625D" w:rsidRPr="00807E35" w:rsidRDefault="00CC625D" w:rsidP="00CC625D">
      <w:pPr>
        <w:pStyle w:val="C-Bullet"/>
        <w:rPr>
          <w:lang w:val="en-GB"/>
        </w:rPr>
      </w:pPr>
      <w:proofErr w:type="spellStart"/>
      <w:r w:rsidRPr="00807E35">
        <w:rPr>
          <w:lang w:val="en-GB"/>
        </w:rPr>
        <w:t>ScoutPass</w:t>
      </w:r>
      <w:proofErr w:type="spellEnd"/>
      <w:r w:rsidRPr="00807E35">
        <w:rPr>
          <w:lang w:val="en-GB"/>
        </w:rPr>
        <w:t xml:space="preserve"> reloadable debit card: You will be issued a </w:t>
      </w:r>
      <w:proofErr w:type="spellStart"/>
      <w:r w:rsidRPr="00807E35">
        <w:rPr>
          <w:lang w:val="en-GB"/>
        </w:rPr>
        <w:t>ScoutPass</w:t>
      </w:r>
      <w:proofErr w:type="spellEnd"/>
      <w:r w:rsidRPr="00807E35">
        <w:rPr>
          <w:lang w:val="en-GB"/>
        </w:rPr>
        <w:t xml:space="preserve"> reloadable debit card which is a debit card that your funds are loaded onto to be used at the study visits. In order to assign a </w:t>
      </w:r>
      <w:proofErr w:type="spellStart"/>
      <w:r w:rsidRPr="00807E35">
        <w:rPr>
          <w:lang w:val="en-GB"/>
        </w:rPr>
        <w:t>ScoutPass</w:t>
      </w:r>
      <w:proofErr w:type="spellEnd"/>
      <w:r w:rsidRPr="00807E35">
        <w:rPr>
          <w:lang w:val="en-GB"/>
        </w:rPr>
        <w:t xml:space="preserve"> reloadable debit card to you and load funds onto the card, Scout Clinical will need your name, address, and date of birth. </w:t>
      </w:r>
    </w:p>
    <w:p w14:paraId="00F05536" w14:textId="77777777" w:rsidR="00CC625D" w:rsidRPr="00807E35" w:rsidRDefault="00CC625D" w:rsidP="00CC625D">
      <w:pPr>
        <w:pStyle w:val="C-Bullet"/>
        <w:rPr>
          <w:lang w:val="en-GB"/>
        </w:rPr>
      </w:pPr>
      <w:r w:rsidRPr="00807E35">
        <w:rPr>
          <w:lang w:val="en-GB"/>
        </w:rPr>
        <w:t xml:space="preserve">Direct Deposit: If </w:t>
      </w:r>
      <w:proofErr w:type="spellStart"/>
      <w:r w:rsidRPr="00807E35">
        <w:rPr>
          <w:lang w:val="en-GB"/>
        </w:rPr>
        <w:t>ScoutPass</w:t>
      </w:r>
      <w:proofErr w:type="spellEnd"/>
      <w:r w:rsidRPr="00807E35">
        <w:rPr>
          <w:lang w:val="en-GB"/>
        </w:rPr>
        <w:t xml:space="preserve"> reloadable debit card is not used, Scout Clinical will directly deposit funds into your bank account. In order to transfer </w:t>
      </w:r>
      <w:proofErr w:type="gramStart"/>
      <w:r w:rsidRPr="00807E35">
        <w:rPr>
          <w:lang w:val="en-GB"/>
        </w:rPr>
        <w:t>funds</w:t>
      </w:r>
      <w:proofErr w:type="gramEnd"/>
      <w:r w:rsidRPr="00807E35">
        <w:rPr>
          <w:lang w:val="en-GB"/>
        </w:rPr>
        <w:t xml:space="preserve"> Scout Clinical will need your name, address, date of birth and bank account details.</w:t>
      </w:r>
    </w:p>
    <w:p w14:paraId="1F01AC65" w14:textId="77777777" w:rsidR="00CC625D" w:rsidRPr="00807E35" w:rsidRDefault="00CC625D" w:rsidP="00CC625D">
      <w:pPr>
        <w:pStyle w:val="C-BodyText"/>
        <w:rPr>
          <w:lang w:val="en-GB"/>
        </w:rPr>
      </w:pPr>
      <w:r w:rsidRPr="00807E35">
        <w:rPr>
          <w:lang w:val="en-GB"/>
        </w:rPr>
        <w:t>Scout Clinical has administrative, physical, and technical safeguards that reasonably and appropriately protect the confidentiality, integrity, and availability of your personal information. Your personal information will be used and disclosed only to support the described activities, including to service providers who assist us in managing, administering or delivering the Services. Your personal information will not be shared by Scout Clinical with the Sponsor or sold, used or distributed for any other purpose. Your information will be retained for as long as necessary to provide the described activities and for compliance with applicable laws.</w:t>
      </w:r>
    </w:p>
    <w:p w14:paraId="1E3F65E0" w14:textId="67009C3E" w:rsidR="00CC625D" w:rsidRDefault="00CC625D" w:rsidP="00CC625D">
      <w:pPr>
        <w:pStyle w:val="C-BodyText"/>
        <w:rPr>
          <w:lang w:val="en-GB"/>
        </w:rPr>
      </w:pPr>
      <w:r w:rsidRPr="00807E35">
        <w:rPr>
          <w:lang w:val="en-GB"/>
        </w:rPr>
        <w:t>Your personal information will be entered into a secure website. Reasonable efforts are taken to protect the information from access by computer hackers and other unauthorised persons. All information is stored securely according to the rules and regulations provided for data storage. All your information collected on the Scout Clinical website will be deleted from the system once the study has been completed.</w:t>
      </w:r>
    </w:p>
    <w:p w14:paraId="1D76E6EB" w14:textId="75858A87" w:rsidR="001A54C2" w:rsidRPr="00807E35" w:rsidRDefault="001A54C2" w:rsidP="00CC625D">
      <w:pPr>
        <w:pStyle w:val="C-BodyText"/>
        <w:rPr>
          <w:lang w:val="en-GB"/>
        </w:rPr>
      </w:pPr>
      <w:r>
        <w:t>If your study site is participating in the PK/PD Sub-study or CT scan Sub-study, please ask your study team for a copy of the relevant ICF for details on the stipend payment for participation</w:t>
      </w:r>
    </w:p>
    <w:p w14:paraId="013416C9" w14:textId="77777777" w:rsidR="00CC625D" w:rsidRPr="00807E35" w:rsidRDefault="00CC625D" w:rsidP="00CC625D">
      <w:pPr>
        <w:pStyle w:val="C-BodyText"/>
        <w:rPr>
          <w:lang w:val="en-GB"/>
        </w:rPr>
      </w:pPr>
      <w:r w:rsidRPr="00807E35">
        <w:rPr>
          <w:lang w:val="en-GB"/>
        </w:rPr>
        <w:t>The study staff will be able to answer any questions you have about the amount or availability of payments.</w:t>
      </w:r>
    </w:p>
    <w:p w14:paraId="10E31F6F" w14:textId="69EF0101" w:rsidR="00FF3DD9" w:rsidRPr="00826B60" w:rsidRDefault="00FF3DD9" w:rsidP="00094BB9">
      <w:pPr>
        <w:autoSpaceDE w:val="0"/>
        <w:autoSpaceDN w:val="0"/>
        <w:adjustRightInd w:val="0"/>
        <w:rPr>
          <w:b/>
          <w:bCs/>
          <w:lang w:val="en-GB"/>
        </w:rPr>
      </w:pPr>
      <w:r w:rsidRPr="00826B60">
        <w:rPr>
          <w:b/>
          <w:bCs/>
          <w:lang w:val="en-GB"/>
        </w:rPr>
        <w:t>WHO IS FUNDING THIS RESEARCH?</w:t>
      </w:r>
    </w:p>
    <w:p w14:paraId="10E31F70" w14:textId="77777777" w:rsidR="00FF3DD9" w:rsidRDefault="00FF3DD9" w:rsidP="00FF3DD9">
      <w:pPr>
        <w:pStyle w:val="C-BodyText"/>
        <w:rPr>
          <w:lang w:val="en-GB"/>
        </w:rPr>
      </w:pPr>
      <w:r>
        <w:rPr>
          <w:lang w:val="en-GB"/>
        </w:rPr>
        <w:lastRenderedPageBreak/>
        <w:t xml:space="preserve">Insmed Incorporated (a pharmaceutical company) will be organising and funding this study. Insmed will pay the hospital to cover their costs of conducting this study. If applicable, </w:t>
      </w:r>
      <w:bookmarkStart w:id="6" w:name="_Hlk47010714"/>
      <w:r>
        <w:rPr>
          <w:lang w:val="en-GB"/>
        </w:rPr>
        <w:t xml:space="preserve">the hospital will disclose to you any financial links or other interests </w:t>
      </w:r>
      <w:bookmarkEnd w:id="6"/>
      <w:r>
        <w:rPr>
          <w:lang w:val="en-GB"/>
        </w:rPr>
        <w:t>that they may have to Insmed.</w:t>
      </w:r>
    </w:p>
    <w:p w14:paraId="10E31F71" w14:textId="77777777" w:rsidR="00FF3DD9" w:rsidRDefault="00FF3DD9" w:rsidP="00FF3DD9">
      <w:pPr>
        <w:pStyle w:val="C-BodyText"/>
        <w:rPr>
          <w:b/>
          <w:bCs/>
          <w:lang w:val="en-GB"/>
        </w:rPr>
      </w:pPr>
      <w:r>
        <w:rPr>
          <w:b/>
          <w:bCs/>
          <w:lang w:val="en-GB"/>
        </w:rPr>
        <w:t>WHAT IF THERE IS A PROBLEM?</w:t>
      </w:r>
    </w:p>
    <w:p w14:paraId="10E31F72" w14:textId="77777777" w:rsidR="00FF3DD9" w:rsidRPr="00152BD4" w:rsidRDefault="00FF3DD9" w:rsidP="00FF3DD9">
      <w:pPr>
        <w:pStyle w:val="C-BodyText"/>
        <w:rPr>
          <w:lang w:val="en-GB"/>
        </w:rPr>
      </w:pPr>
      <w:r w:rsidRPr="00152BD4">
        <w:rPr>
          <w:lang w:val="en-GB"/>
        </w:rPr>
        <w:t>You should report any study-related injury or illness to the study doctor right away. You may also call the study doctor for answers to questions about this study during the study itself.</w:t>
      </w:r>
    </w:p>
    <w:p w14:paraId="10E31F73" w14:textId="77777777" w:rsidR="00FF3DD9" w:rsidRPr="00152BD4" w:rsidRDefault="00FF3DD9" w:rsidP="00FF3DD9">
      <w:pPr>
        <w:pStyle w:val="C-BodyText"/>
        <w:rPr>
          <w:lang w:val="en-GB"/>
        </w:rPr>
      </w:pPr>
      <w:r w:rsidRPr="00152BD4">
        <w:rPr>
          <w:lang w:val="en-GB"/>
        </w:rPr>
        <w:t>The study doctor is independent and is not an employee or agent of the Sponsor. The Sponsor has not given the study doctor or study staff the right to make any promises or agreements on its behalf.</w:t>
      </w:r>
    </w:p>
    <w:p w14:paraId="10E31F74" w14:textId="77777777" w:rsidR="00FF3DD9" w:rsidRPr="00BC79D9" w:rsidRDefault="00FF3DD9" w:rsidP="00FF3DD9">
      <w:pPr>
        <w:pStyle w:val="C-BodyText"/>
        <w:rPr>
          <w:lang w:val="en-GB"/>
        </w:rPr>
      </w:pPr>
      <w:r w:rsidRPr="00826B60">
        <w:rPr>
          <w:b/>
          <w:bCs/>
          <w:lang w:val="en-GB"/>
        </w:rPr>
        <w:t>Complaints</w:t>
      </w:r>
    </w:p>
    <w:p w14:paraId="10E31F75" w14:textId="5BE8B46E" w:rsidR="00FF3DD9" w:rsidRDefault="00FF3DD9" w:rsidP="00FF3DD9">
      <w:pPr>
        <w:pStyle w:val="C-BodyText"/>
        <w:rPr>
          <w:lang w:val="en-GB"/>
        </w:rPr>
      </w:pPr>
      <w:r>
        <w:rPr>
          <w:lang w:val="en-GB"/>
        </w:rPr>
        <w:t>If you have a concern about any aspect of this study, you should speak with the researchers who will do their best to answer your questions</w:t>
      </w:r>
      <w:r w:rsidR="00BE24D9">
        <w:rPr>
          <w:lang w:val="en-GB"/>
        </w:rPr>
        <w:t xml:space="preserve"> 01392 406901.  </w:t>
      </w:r>
      <w:r>
        <w:rPr>
          <w:lang w:val="en-GB"/>
        </w:rPr>
        <w:t xml:space="preserve">If you remain unhappy and wish to complain formally, you can do this through the NHS Complaints Procedure. We recommend that you </w:t>
      </w:r>
      <w:bookmarkStart w:id="7" w:name="_Hlk47010774"/>
      <w:r>
        <w:rPr>
          <w:lang w:val="en-GB"/>
        </w:rPr>
        <w:t xml:space="preserve">obtain a copy of your </w:t>
      </w:r>
      <w:r w:rsidRPr="00CD49F1">
        <w:rPr>
          <w:lang w:val="en-GB"/>
        </w:rPr>
        <w:t>hospital</w:t>
      </w:r>
      <w:r>
        <w:rPr>
          <w:lang w:val="en-GB"/>
        </w:rPr>
        <w:t xml:space="preserve"> complaints procedure </w:t>
      </w:r>
      <w:bookmarkEnd w:id="7"/>
      <w:r>
        <w:rPr>
          <w:lang w:val="en-GB"/>
        </w:rPr>
        <w:t>or policy if you intend to make a complaint.</w:t>
      </w:r>
    </w:p>
    <w:p w14:paraId="10E31F76" w14:textId="77777777" w:rsidR="00FF3DD9" w:rsidRDefault="00FF3DD9" w:rsidP="00FF3DD9">
      <w:pPr>
        <w:pStyle w:val="C-BodyText"/>
        <w:rPr>
          <w:b/>
          <w:bCs/>
          <w:lang w:val="en-GB"/>
        </w:rPr>
      </w:pPr>
      <w:r w:rsidRPr="00826B60">
        <w:rPr>
          <w:b/>
          <w:bCs/>
          <w:lang w:val="en-GB"/>
        </w:rPr>
        <w:t>Harm</w:t>
      </w:r>
    </w:p>
    <w:p w14:paraId="1879FF37" w14:textId="2FEFED32" w:rsidR="003D17F3" w:rsidRPr="00DC7EF0" w:rsidRDefault="003D17F3" w:rsidP="003D17F3">
      <w:pPr>
        <w:pStyle w:val="Default"/>
      </w:pPr>
      <w:r w:rsidRPr="00DC7EF0">
        <w:t>If you are injured because of your participation in this study, you will be entitled to receive compensation in accordance with UK legislation.</w:t>
      </w:r>
      <w:r w:rsidR="00C415E7">
        <w:t xml:space="preserve"> Please contact your study team if you feel this is the case</w:t>
      </w:r>
      <w:r w:rsidR="00787F3E">
        <w:t>.</w:t>
      </w:r>
      <w:r w:rsidRPr="00DC7EF0">
        <w:t xml:space="preserve">  </w:t>
      </w:r>
    </w:p>
    <w:p w14:paraId="10E31F77" w14:textId="099D06ED" w:rsidR="00FF3DD9" w:rsidRPr="00C415E7" w:rsidRDefault="00FF3DD9" w:rsidP="00FF3DD9">
      <w:pPr>
        <w:pStyle w:val="C-BodyText"/>
        <w:rPr>
          <w:szCs w:val="24"/>
          <w:lang w:val="en-GB"/>
        </w:rPr>
      </w:pPr>
      <w:r w:rsidRPr="003D17F3">
        <w:rPr>
          <w:szCs w:val="24"/>
          <w:lang w:val="en-GB"/>
        </w:rPr>
        <w:t xml:space="preserve">Insmed will provide compensation for any injury caused by taking </w:t>
      </w:r>
      <w:r w:rsidRPr="00C415E7">
        <w:rPr>
          <w:szCs w:val="24"/>
          <w:lang w:val="en-GB"/>
        </w:rPr>
        <w:t>part in this study in accordance with the guidelines of the Association of the British Pharmaceutical Industry (ABPI).</w:t>
      </w:r>
    </w:p>
    <w:p w14:paraId="10E31F78" w14:textId="77777777" w:rsidR="00FF3DD9" w:rsidRPr="00826B60" w:rsidRDefault="00FF3DD9" w:rsidP="00FF3DD9">
      <w:pPr>
        <w:pStyle w:val="C-BodyText"/>
        <w:rPr>
          <w:lang w:val="en-GB"/>
        </w:rPr>
      </w:pPr>
      <w:r w:rsidRPr="00826B60">
        <w:rPr>
          <w:lang w:val="en-GB"/>
        </w:rPr>
        <w:t>Insmed will pay compensation when the injury probably resulted from:</w:t>
      </w:r>
    </w:p>
    <w:p w14:paraId="10E31F79" w14:textId="77777777" w:rsidR="00FF3DD9" w:rsidRDefault="00FF3DD9" w:rsidP="00FF3DD9">
      <w:pPr>
        <w:pStyle w:val="C-Bullet"/>
      </w:pPr>
      <w:r>
        <w:t>A drug being tested or administered as part of their trial protocol</w:t>
      </w:r>
    </w:p>
    <w:p w14:paraId="10E31F7A" w14:textId="77777777" w:rsidR="00FF3DD9" w:rsidRDefault="00FF3DD9" w:rsidP="00FF3DD9">
      <w:pPr>
        <w:pStyle w:val="C-Bullet"/>
      </w:pPr>
      <w:bookmarkStart w:id="8" w:name="_Hlk47010817"/>
      <w:r>
        <w:t xml:space="preserve">Any test or procedure you received as part of the </w:t>
      </w:r>
      <w:r w:rsidRPr="00CD49F1">
        <w:t>trial</w:t>
      </w:r>
    </w:p>
    <w:bookmarkEnd w:id="8"/>
    <w:p w14:paraId="10E31F7B" w14:textId="77777777" w:rsidR="00FF3DD9" w:rsidRDefault="00FF3DD9" w:rsidP="00FF3DD9">
      <w:pPr>
        <w:pStyle w:val="C-Bullet"/>
        <w:numPr>
          <w:ilvl w:val="0"/>
          <w:numId w:val="0"/>
        </w:numPr>
      </w:pPr>
      <w:r>
        <w:t>Any payment would be without legal commitment (please ask if you wish more information on this)</w:t>
      </w:r>
    </w:p>
    <w:p w14:paraId="10E31F7C" w14:textId="77777777" w:rsidR="00FF3DD9" w:rsidRDefault="00FF3DD9" w:rsidP="00FF3DD9">
      <w:pPr>
        <w:pStyle w:val="C-Bullet"/>
        <w:numPr>
          <w:ilvl w:val="0"/>
          <w:numId w:val="0"/>
        </w:numPr>
      </w:pPr>
      <w:r>
        <w:t>Insmed would not be bound by these guidelines to pay compensation where:</w:t>
      </w:r>
    </w:p>
    <w:p w14:paraId="10E31F7D" w14:textId="77777777" w:rsidR="00FF3DD9" w:rsidRDefault="00FF3DD9" w:rsidP="00FF3DD9">
      <w:pPr>
        <w:pStyle w:val="C-Bullet"/>
      </w:pPr>
      <w:r>
        <w:t>The injury resulted from a drug or procedure outside the trial protocol</w:t>
      </w:r>
    </w:p>
    <w:p w14:paraId="10E31F7E" w14:textId="77777777" w:rsidR="00FF3DD9" w:rsidRDefault="00FF3DD9" w:rsidP="00FF3DD9">
      <w:pPr>
        <w:pStyle w:val="C-Bullet"/>
      </w:pPr>
      <w:r>
        <w:t>The protocol was not followed</w:t>
      </w:r>
    </w:p>
    <w:p w14:paraId="10E31F7F" w14:textId="77777777" w:rsidR="00FF3DD9" w:rsidRDefault="00FF3DD9" w:rsidP="00FF3DD9">
      <w:pPr>
        <w:pStyle w:val="C-Bullet"/>
        <w:numPr>
          <w:ilvl w:val="0"/>
          <w:numId w:val="0"/>
        </w:numPr>
        <w:jc w:val="center"/>
        <w:rPr>
          <w:i/>
          <w:iCs/>
        </w:rPr>
      </w:pPr>
      <w:r w:rsidRPr="00826B60">
        <w:rPr>
          <w:i/>
          <w:iCs/>
        </w:rPr>
        <w:t xml:space="preserve">Copies of these guidelines are available from your </w:t>
      </w:r>
      <w:r w:rsidRPr="00152BD4">
        <w:rPr>
          <w:i/>
        </w:rPr>
        <w:t xml:space="preserve">study doctor </w:t>
      </w:r>
      <w:r w:rsidRPr="00826B60">
        <w:rPr>
          <w:i/>
          <w:iCs/>
        </w:rPr>
        <w:t>on request</w:t>
      </w:r>
    </w:p>
    <w:p w14:paraId="10E31F80" w14:textId="77777777" w:rsidR="00BD3649" w:rsidRDefault="00BD3649" w:rsidP="00BD3649">
      <w:pPr>
        <w:pStyle w:val="C-Bullet"/>
        <w:numPr>
          <w:ilvl w:val="0"/>
          <w:numId w:val="0"/>
        </w:numPr>
        <w:rPr>
          <w:b/>
          <w:bCs/>
          <w:szCs w:val="24"/>
        </w:rPr>
      </w:pPr>
    </w:p>
    <w:p w14:paraId="10E31F81" w14:textId="77777777" w:rsidR="00BD3649" w:rsidRPr="003873DD" w:rsidRDefault="00BD3649" w:rsidP="00BD3649">
      <w:pPr>
        <w:pStyle w:val="C-Bullet"/>
        <w:numPr>
          <w:ilvl w:val="0"/>
          <w:numId w:val="0"/>
        </w:numPr>
        <w:rPr>
          <w:b/>
          <w:bCs/>
          <w:sz w:val="28"/>
          <w:szCs w:val="28"/>
        </w:rPr>
      </w:pPr>
      <w:r w:rsidRPr="003873DD">
        <w:rPr>
          <w:b/>
          <w:bCs/>
          <w:sz w:val="28"/>
          <w:szCs w:val="28"/>
        </w:rPr>
        <w:t>H</w:t>
      </w:r>
      <w:r w:rsidR="00413570" w:rsidRPr="003873DD">
        <w:rPr>
          <w:b/>
          <w:bCs/>
          <w:sz w:val="28"/>
          <w:szCs w:val="28"/>
        </w:rPr>
        <w:t>OW</w:t>
      </w:r>
      <w:r w:rsidRPr="003873DD">
        <w:rPr>
          <w:b/>
          <w:bCs/>
          <w:sz w:val="28"/>
          <w:szCs w:val="28"/>
        </w:rPr>
        <w:t xml:space="preserve"> </w:t>
      </w:r>
      <w:r w:rsidR="00413570">
        <w:rPr>
          <w:b/>
          <w:bCs/>
          <w:sz w:val="28"/>
          <w:szCs w:val="28"/>
        </w:rPr>
        <w:t>WILL</w:t>
      </w:r>
      <w:r w:rsidRPr="003873DD">
        <w:rPr>
          <w:b/>
          <w:bCs/>
          <w:sz w:val="28"/>
          <w:szCs w:val="28"/>
        </w:rPr>
        <w:t xml:space="preserve"> </w:t>
      </w:r>
      <w:r w:rsidR="00413570">
        <w:rPr>
          <w:b/>
          <w:bCs/>
          <w:sz w:val="28"/>
          <w:szCs w:val="28"/>
        </w:rPr>
        <w:t>YOUR</w:t>
      </w:r>
      <w:r w:rsidRPr="003873DD">
        <w:rPr>
          <w:b/>
          <w:bCs/>
          <w:sz w:val="28"/>
          <w:szCs w:val="28"/>
        </w:rPr>
        <w:t xml:space="preserve"> </w:t>
      </w:r>
      <w:r w:rsidR="00413570">
        <w:rPr>
          <w:b/>
          <w:bCs/>
          <w:sz w:val="28"/>
          <w:szCs w:val="28"/>
        </w:rPr>
        <w:t>CONFIDENTIALITY</w:t>
      </w:r>
      <w:r w:rsidRPr="003873DD">
        <w:rPr>
          <w:b/>
          <w:bCs/>
          <w:sz w:val="28"/>
          <w:szCs w:val="28"/>
        </w:rPr>
        <w:t xml:space="preserve"> </w:t>
      </w:r>
      <w:r w:rsidR="00413570">
        <w:rPr>
          <w:b/>
          <w:bCs/>
          <w:sz w:val="28"/>
          <w:szCs w:val="28"/>
        </w:rPr>
        <w:t>BE</w:t>
      </w:r>
      <w:r w:rsidRPr="003873DD">
        <w:rPr>
          <w:b/>
          <w:bCs/>
          <w:sz w:val="28"/>
          <w:szCs w:val="28"/>
        </w:rPr>
        <w:t xml:space="preserve"> </w:t>
      </w:r>
      <w:r w:rsidR="00413570">
        <w:rPr>
          <w:b/>
          <w:bCs/>
          <w:sz w:val="28"/>
          <w:szCs w:val="28"/>
        </w:rPr>
        <w:t>RESPECTED AND THE</w:t>
      </w:r>
      <w:r w:rsidRPr="003873DD">
        <w:rPr>
          <w:b/>
          <w:bCs/>
          <w:sz w:val="28"/>
          <w:szCs w:val="28"/>
        </w:rPr>
        <w:t xml:space="preserve"> </w:t>
      </w:r>
      <w:r w:rsidR="00413570">
        <w:rPr>
          <w:b/>
          <w:bCs/>
          <w:sz w:val="28"/>
          <w:szCs w:val="28"/>
        </w:rPr>
        <w:t>PRIVACY OF YOUR PERSONAL INFORMATION MAINTAINED</w:t>
      </w:r>
      <w:r w:rsidRPr="003873DD">
        <w:rPr>
          <w:b/>
          <w:bCs/>
          <w:sz w:val="28"/>
          <w:szCs w:val="28"/>
        </w:rPr>
        <w:t>?</w:t>
      </w:r>
    </w:p>
    <w:p w14:paraId="10E31F82" w14:textId="77777777" w:rsidR="00BD3649" w:rsidRPr="00826B60" w:rsidRDefault="00BD3649" w:rsidP="00BD3649">
      <w:pPr>
        <w:tabs>
          <w:tab w:val="left" w:pos="720"/>
          <w:tab w:val="center" w:pos="4153"/>
          <w:tab w:val="right" w:pos="8306"/>
        </w:tabs>
        <w:outlineLvl w:val="0"/>
        <w:rPr>
          <w:rFonts w:cs="Times New Roman"/>
          <w:i/>
          <w:szCs w:val="24"/>
        </w:rPr>
      </w:pPr>
      <w:r w:rsidRPr="00826B60">
        <w:rPr>
          <w:rFonts w:cs="Times New Roman"/>
          <w:szCs w:val="24"/>
        </w:rPr>
        <w:t xml:space="preserve">The study site will record basic personal details about you, including your name, contact details, gender, height, weight and racial origin (to be used only for clinical purposes), as well as information on your medical history, and clinical data collected about your participation in the study. The following people may also access these records: </w:t>
      </w:r>
    </w:p>
    <w:p w14:paraId="10E31F83" w14:textId="382231AB" w:rsidR="00BD3649" w:rsidRPr="00826B60" w:rsidRDefault="00BD3649" w:rsidP="00152BD4">
      <w:pPr>
        <w:numPr>
          <w:ilvl w:val="0"/>
          <w:numId w:val="64"/>
        </w:numPr>
        <w:rPr>
          <w:szCs w:val="24"/>
        </w:rPr>
      </w:pPr>
      <w:r w:rsidRPr="00826B60">
        <w:rPr>
          <w:rFonts w:cs="Times New Roman"/>
          <w:szCs w:val="24"/>
        </w:rPr>
        <w:lastRenderedPageBreak/>
        <w:t xml:space="preserve">Study monitors and auditors, who may work for Insmed </w:t>
      </w:r>
      <w:bookmarkStart w:id="9" w:name="_Hlk46308876"/>
      <w:r w:rsidRPr="00826B60">
        <w:rPr>
          <w:rFonts w:cs="Times New Roman"/>
          <w:szCs w:val="24"/>
        </w:rPr>
        <w:t>Incorporated</w:t>
      </w:r>
      <w:bookmarkEnd w:id="9"/>
      <w:r w:rsidRPr="00826B60">
        <w:rPr>
          <w:rFonts w:cs="Times New Roman"/>
          <w:szCs w:val="24"/>
        </w:rPr>
        <w:t xml:space="preserve"> or its </w:t>
      </w:r>
      <w:proofErr w:type="spellStart"/>
      <w:r w:rsidRPr="00826B60">
        <w:rPr>
          <w:rFonts w:cs="Times New Roman"/>
          <w:szCs w:val="24"/>
        </w:rPr>
        <w:t>authorised</w:t>
      </w:r>
      <w:proofErr w:type="spellEnd"/>
      <w:r w:rsidRPr="00826B60">
        <w:rPr>
          <w:rFonts w:cs="Times New Roman"/>
          <w:szCs w:val="24"/>
        </w:rPr>
        <w:t xml:space="preserve"> agents, who check that the study is being performed correctly and that the information collected about you is accurate;</w:t>
      </w:r>
    </w:p>
    <w:p w14:paraId="10E31F84" w14:textId="69A0CB16" w:rsidR="00BD3649" w:rsidRPr="00826B60" w:rsidRDefault="00BD3649" w:rsidP="00BD3649">
      <w:pPr>
        <w:numPr>
          <w:ilvl w:val="0"/>
          <w:numId w:val="64"/>
        </w:numPr>
        <w:rPr>
          <w:rFonts w:cs="Times New Roman"/>
          <w:szCs w:val="24"/>
        </w:rPr>
      </w:pPr>
      <w:r w:rsidRPr="00826B60">
        <w:rPr>
          <w:rFonts w:cs="Times New Roman"/>
          <w:szCs w:val="24"/>
        </w:rPr>
        <w:t>Ethical committee that approved this study and ensures that your rights and well-being are safeguarded;</w:t>
      </w:r>
    </w:p>
    <w:p w14:paraId="10E31F85" w14:textId="77777777" w:rsidR="00BD3649" w:rsidRPr="003873DD" w:rsidRDefault="00BD3649" w:rsidP="00BD3649">
      <w:pPr>
        <w:numPr>
          <w:ilvl w:val="0"/>
          <w:numId w:val="64"/>
        </w:numPr>
        <w:rPr>
          <w:rFonts w:cs="Times New Roman"/>
          <w:szCs w:val="24"/>
        </w:rPr>
      </w:pPr>
      <w:r w:rsidRPr="003873DD">
        <w:rPr>
          <w:rFonts w:cs="Times New Roman"/>
          <w:szCs w:val="24"/>
        </w:rPr>
        <w:t xml:space="preserve">National and international regulatory authorities involved in keeping research safe for participants;  </w:t>
      </w:r>
    </w:p>
    <w:p w14:paraId="10E31F86" w14:textId="77777777" w:rsidR="00BD3649" w:rsidRPr="003873DD" w:rsidRDefault="00BD3649" w:rsidP="00BD3649">
      <w:pPr>
        <w:numPr>
          <w:ilvl w:val="0"/>
          <w:numId w:val="64"/>
        </w:numPr>
        <w:rPr>
          <w:rFonts w:cs="Times New Roman"/>
          <w:szCs w:val="24"/>
        </w:rPr>
      </w:pPr>
      <w:r w:rsidRPr="003873DD">
        <w:rPr>
          <w:rFonts w:eastAsia="Gulim" w:cs="Times New Roman"/>
          <w:iCs/>
          <w:szCs w:val="24"/>
        </w:rPr>
        <w:t>Clinical trial recruitment company if you were referred to the study by such a company, for analytical purposes and so they may be compensated.</w:t>
      </w:r>
    </w:p>
    <w:p w14:paraId="10E31F87" w14:textId="77777777" w:rsidR="00BD3649" w:rsidRPr="003873DD" w:rsidRDefault="00BD3649" w:rsidP="00BD3649">
      <w:pPr>
        <w:tabs>
          <w:tab w:val="left" w:pos="720"/>
          <w:tab w:val="center" w:pos="4153"/>
          <w:tab w:val="right" w:pos="8306"/>
        </w:tabs>
        <w:ind w:left="284"/>
        <w:outlineLvl w:val="0"/>
        <w:rPr>
          <w:rFonts w:cs="Times New Roman"/>
          <w:i/>
          <w:szCs w:val="24"/>
        </w:rPr>
      </w:pPr>
    </w:p>
    <w:p w14:paraId="10E31F88" w14:textId="77777777" w:rsidR="00BD3649" w:rsidRPr="00826B60" w:rsidRDefault="00BD3649" w:rsidP="00BD3649">
      <w:pPr>
        <w:tabs>
          <w:tab w:val="left" w:pos="720"/>
          <w:tab w:val="center" w:pos="4153"/>
          <w:tab w:val="right" w:pos="8306"/>
        </w:tabs>
        <w:outlineLvl w:val="0"/>
        <w:rPr>
          <w:rFonts w:cs="Times New Roman"/>
          <w:szCs w:val="24"/>
        </w:rPr>
      </w:pPr>
      <w:r w:rsidRPr="003873DD">
        <w:rPr>
          <w:rFonts w:cs="Times New Roman"/>
          <w:szCs w:val="24"/>
        </w:rPr>
        <w:t>To ensure privacy, your name and other directly identifying information will not be attached to records or samples released to Insmed</w:t>
      </w:r>
      <w:r w:rsidRPr="003873DD">
        <w:rPr>
          <w:szCs w:val="24"/>
        </w:rPr>
        <w:t xml:space="preserve"> </w:t>
      </w:r>
      <w:r w:rsidRPr="003873DD">
        <w:rPr>
          <w:rFonts w:cs="Times New Roman"/>
          <w:szCs w:val="24"/>
        </w:rPr>
        <w:t xml:space="preserve">Incorporated and its service providers for research purposes. Instead, you will only be identified by a code. Only the study doctor and </w:t>
      </w:r>
      <w:proofErr w:type="spellStart"/>
      <w:r w:rsidRPr="003873DD">
        <w:rPr>
          <w:rFonts w:cs="Times New Roman"/>
          <w:szCs w:val="24"/>
        </w:rPr>
        <w:t>authorised</w:t>
      </w:r>
      <w:proofErr w:type="spellEnd"/>
      <w:r w:rsidRPr="003873DD">
        <w:rPr>
          <w:rFonts w:cs="Times New Roman"/>
          <w:szCs w:val="24"/>
        </w:rPr>
        <w:t xml:space="preserve"> personnel will be able to connect this code to your name, by a list that will be kept securely by the study site for 15 years. </w:t>
      </w:r>
      <w:r w:rsidRPr="003873DD">
        <w:rPr>
          <w:rFonts w:cs="Times New Roman"/>
          <w:iCs/>
          <w:szCs w:val="24"/>
        </w:rPr>
        <w:t xml:space="preserve">Your date of birth </w:t>
      </w:r>
      <w:r w:rsidRPr="00126375">
        <w:rPr>
          <w:rFonts w:cs="Times New Roman"/>
          <w:iCs/>
          <w:szCs w:val="24"/>
        </w:rPr>
        <w:t>and initials</w:t>
      </w:r>
      <w:r w:rsidRPr="003873DD">
        <w:rPr>
          <w:rFonts w:cs="Times New Roman"/>
          <w:iCs/>
          <w:szCs w:val="24"/>
        </w:rPr>
        <w:t xml:space="preserve"> may also be recorded to help identify your study record.</w:t>
      </w:r>
      <w:r w:rsidRPr="003873DD">
        <w:rPr>
          <w:rFonts w:cs="Times New Roman"/>
          <w:szCs w:val="24"/>
        </w:rPr>
        <w:t xml:space="preserve"> Your coded data will be forwarded to Insmed and its service providers for activities related to the study e.g. laboratory</w:t>
      </w:r>
      <w:r w:rsidRPr="00826B60">
        <w:rPr>
          <w:rFonts w:cs="Times New Roman"/>
          <w:szCs w:val="24"/>
        </w:rPr>
        <w:t xml:space="preserve"> analysis. A list of companies to whom your coded information is transferred is available from Insmed via your study doctor. </w:t>
      </w:r>
    </w:p>
    <w:p w14:paraId="10E31F89" w14:textId="77777777" w:rsidR="00BD3649" w:rsidRPr="00826B60" w:rsidRDefault="00BD3649" w:rsidP="00BD3649">
      <w:pPr>
        <w:tabs>
          <w:tab w:val="left" w:pos="720"/>
          <w:tab w:val="center" w:pos="4153"/>
          <w:tab w:val="right" w:pos="8306"/>
        </w:tabs>
        <w:outlineLvl w:val="0"/>
        <w:rPr>
          <w:rFonts w:cs="Times New Roman"/>
          <w:szCs w:val="24"/>
        </w:rPr>
      </w:pPr>
    </w:p>
    <w:p w14:paraId="10E31F8A" w14:textId="77777777" w:rsidR="00BD3649" w:rsidRPr="00826B60" w:rsidRDefault="00BD3649" w:rsidP="00BD3649">
      <w:pPr>
        <w:rPr>
          <w:rFonts w:cs="Times New Roman"/>
          <w:szCs w:val="24"/>
        </w:rPr>
      </w:pPr>
      <w:r w:rsidRPr="00826B60">
        <w:rPr>
          <w:rFonts w:cs="Times New Roman"/>
          <w:szCs w:val="24"/>
        </w:rPr>
        <w:t xml:space="preserve">Under the Data Protection Act 2018, Insmed Incorporated makes important decisions on how your information collected for the research project are used and disclosed and is responsible as ‘controller’ for ensuring that the rules of this law are followed. The study site will have similar responsibility in respect to the handling of data in your medical files at site. </w:t>
      </w:r>
      <w:r w:rsidRPr="00826B60">
        <w:rPr>
          <w:rFonts w:cs="Times New Roman"/>
          <w:i/>
          <w:szCs w:val="24"/>
        </w:rPr>
        <w:br/>
      </w:r>
      <w:r w:rsidRPr="00826B60">
        <w:rPr>
          <w:rFonts w:cs="Times New Roman"/>
          <w:i/>
          <w:szCs w:val="24"/>
        </w:rPr>
        <w:br/>
      </w:r>
      <w:r w:rsidRPr="00826B60">
        <w:rPr>
          <w:rFonts w:cs="Times New Roman"/>
          <w:szCs w:val="24"/>
        </w:rPr>
        <w:t xml:space="preserve">To the extent there is no conflict with the purpose of the study, you have the right to access, through your study doctor, all the information collected about you and, if applicable, ask for corrections. You may </w:t>
      </w:r>
      <w:r w:rsidRPr="00826B60">
        <w:rPr>
          <w:rFonts w:eastAsia="Gulim" w:cs="Times New Roman"/>
          <w:szCs w:val="24"/>
        </w:rPr>
        <w:t>have the additional rights to object to how your information is being handled, request deletion of your data, restrict aspects of the processing of your information</w:t>
      </w:r>
      <w:r w:rsidRPr="00826B60">
        <w:rPr>
          <w:rFonts w:cs="Times New Roman"/>
          <w:szCs w:val="24"/>
        </w:rPr>
        <w:t xml:space="preserve"> or ask for a copy of your data to be provided to you, or a third party, in a digital format. Note however, in order to protect the scientific integrity of the study, the treatment you receive in this study needs to remain unknown (= blinded) until the study data is </w:t>
      </w:r>
      <w:proofErr w:type="spellStart"/>
      <w:r w:rsidRPr="00826B60">
        <w:rPr>
          <w:rFonts w:cs="Times New Roman"/>
          <w:szCs w:val="24"/>
        </w:rPr>
        <w:t>analysed</w:t>
      </w:r>
      <w:proofErr w:type="spellEnd"/>
      <w:r w:rsidRPr="00826B60">
        <w:rPr>
          <w:rFonts w:cs="Times New Roman"/>
          <w:szCs w:val="24"/>
        </w:rPr>
        <w:t>.</w:t>
      </w:r>
      <w:r w:rsidRPr="00826B60">
        <w:rPr>
          <w:rFonts w:eastAsia="Gulim" w:cs="Times New Roman"/>
          <w:szCs w:val="24"/>
        </w:rPr>
        <w:t xml:space="preserve"> </w:t>
      </w:r>
      <w:r w:rsidRPr="00826B60">
        <w:rPr>
          <w:rFonts w:eastAsia="Gulim" w:cs="Times New Roman"/>
          <w:szCs w:val="24"/>
        </w:rPr>
        <w:br/>
      </w:r>
      <w:r w:rsidRPr="00826B60">
        <w:rPr>
          <w:rFonts w:eastAsia="Gulim" w:cs="Times New Roman"/>
          <w:szCs w:val="24"/>
        </w:rPr>
        <w:br/>
        <w:t xml:space="preserve">You also have the right to complain about how your information is handled to a supervisory authority that is responsible for enforcing data protection law. In the UK, this is the Office of the Information Commissioner. </w:t>
      </w:r>
    </w:p>
    <w:p w14:paraId="10E31F8B" w14:textId="77777777" w:rsidR="00BD3649" w:rsidRPr="00826B60" w:rsidRDefault="00BD3649" w:rsidP="00BD3649">
      <w:pPr>
        <w:rPr>
          <w:rFonts w:cs="Times New Roman"/>
          <w:szCs w:val="24"/>
        </w:rPr>
      </w:pPr>
    </w:p>
    <w:p w14:paraId="10E31F8C" w14:textId="77777777" w:rsidR="00BD3649" w:rsidRPr="00826B60" w:rsidRDefault="00BD3649" w:rsidP="00BD3649">
      <w:pPr>
        <w:rPr>
          <w:rFonts w:cs="Times New Roman"/>
          <w:szCs w:val="24"/>
        </w:rPr>
      </w:pPr>
      <w:r w:rsidRPr="00826B60">
        <w:rPr>
          <w:rFonts w:eastAsia="Gulim" w:cs="Times New Roman"/>
          <w:szCs w:val="24"/>
        </w:rPr>
        <w:t xml:space="preserve">Recipients of your information may be in countries that do not provide the same standard of legal protection for your information as in the United Kingdom, raising the risk that you will not be able to enforce the above rights and recipient </w:t>
      </w:r>
      <w:proofErr w:type="spellStart"/>
      <w:r w:rsidRPr="00826B60">
        <w:rPr>
          <w:rFonts w:eastAsia="Gulim" w:cs="Times New Roman"/>
          <w:szCs w:val="24"/>
        </w:rPr>
        <w:t>organisations</w:t>
      </w:r>
      <w:proofErr w:type="spellEnd"/>
      <w:r w:rsidRPr="00826B60">
        <w:rPr>
          <w:rFonts w:eastAsia="Gulim" w:cs="Times New Roman"/>
          <w:szCs w:val="24"/>
        </w:rPr>
        <w:t xml:space="preserve"> may not be legally required to fully secure your data.  Certain international recipients of your information may have signed special contracts to provide legal protection for your transferred information (e.g. so called “Standard Data Protection Clauses”).  In any event, all parties involved in the study are required to maintain your confidentiality. </w:t>
      </w:r>
    </w:p>
    <w:p w14:paraId="10E31F8D" w14:textId="77777777" w:rsidR="00BD3649" w:rsidRPr="00826B60" w:rsidRDefault="00BD3649" w:rsidP="00BD3649">
      <w:pPr>
        <w:rPr>
          <w:rFonts w:eastAsia="Gulim" w:cs="Times New Roman"/>
          <w:szCs w:val="24"/>
        </w:rPr>
      </w:pPr>
    </w:p>
    <w:p w14:paraId="10E31F8E" w14:textId="77777777" w:rsidR="00BD3649" w:rsidRPr="00826B60" w:rsidRDefault="00BD3649" w:rsidP="00BD3649">
      <w:pPr>
        <w:rPr>
          <w:rFonts w:cs="Times New Roman"/>
          <w:szCs w:val="24"/>
        </w:rPr>
      </w:pPr>
      <w:r w:rsidRPr="00826B60">
        <w:rPr>
          <w:rFonts w:cs="Times New Roman"/>
          <w:szCs w:val="24"/>
        </w:rPr>
        <w:t>Your information is collected, used and disclosed in the interest of Insmed Incorporated conducting scientific research.  You are asked to consent to various uses and disclosures of your information at the end of this form.</w:t>
      </w:r>
      <w:r w:rsidRPr="00826B60">
        <w:rPr>
          <w:rFonts w:cs="Times New Roman"/>
          <w:szCs w:val="24"/>
        </w:rPr>
        <w:br/>
      </w:r>
    </w:p>
    <w:p w14:paraId="10E31F8F" w14:textId="77777777" w:rsidR="00BD3649" w:rsidRPr="00826B60" w:rsidRDefault="00BD3649" w:rsidP="00BD3649">
      <w:pPr>
        <w:rPr>
          <w:rFonts w:cs="Times New Roman"/>
          <w:szCs w:val="24"/>
        </w:rPr>
      </w:pPr>
      <w:r w:rsidRPr="00826B60">
        <w:rPr>
          <w:rFonts w:cs="Times New Roman"/>
          <w:szCs w:val="24"/>
        </w:rPr>
        <w:t xml:space="preserve">If you should withdraw from the study, data collected prior to your withdrawal may still be processed along with other data collected as part of the study. Normally no new information </w:t>
      </w:r>
      <w:r w:rsidRPr="00826B60">
        <w:rPr>
          <w:rFonts w:cs="Times New Roman"/>
          <w:szCs w:val="24"/>
        </w:rPr>
        <w:lastRenderedPageBreak/>
        <w:t xml:space="preserve">will be collected for the study database unless you specifically consent to that. However, the law does require that any side-effects you may suffer are documented. You have the right to require that any previously retained samples are destroyed.  </w:t>
      </w:r>
    </w:p>
    <w:p w14:paraId="10E31F90" w14:textId="77777777" w:rsidR="00BD3649" w:rsidRPr="00826B60" w:rsidRDefault="00BD3649" w:rsidP="00BD3649">
      <w:pPr>
        <w:rPr>
          <w:rFonts w:cs="Times New Roman"/>
          <w:szCs w:val="24"/>
          <w:lang w:eastAsia="es-ES"/>
        </w:rPr>
      </w:pPr>
    </w:p>
    <w:p w14:paraId="10E31F91" w14:textId="03F5CD3C" w:rsidR="00BD3649" w:rsidRPr="00826B60" w:rsidRDefault="00BD3649" w:rsidP="00152BD4">
      <w:pPr>
        <w:rPr>
          <w:szCs w:val="24"/>
        </w:rPr>
      </w:pPr>
      <w:r w:rsidRPr="00826B60">
        <w:rPr>
          <w:szCs w:val="24"/>
        </w:rPr>
        <w:t xml:space="preserve">This study may only be performed by collecting and using personal information on study participants as described in this form, therefore you may only participate in the study if you agree to </w:t>
      </w:r>
      <w:r w:rsidRPr="00826B60">
        <w:rPr>
          <w:rFonts w:cs="Times New Roman"/>
          <w:szCs w:val="24"/>
        </w:rPr>
        <w:t xml:space="preserve">the </w:t>
      </w:r>
      <w:r w:rsidRPr="00152BD4">
        <w:t>collection</w:t>
      </w:r>
      <w:r w:rsidRPr="00826B60">
        <w:rPr>
          <w:rFonts w:cs="Times New Roman"/>
          <w:szCs w:val="24"/>
        </w:rPr>
        <w:t xml:space="preserve"> and</w:t>
      </w:r>
      <w:r w:rsidRPr="00152BD4">
        <w:t xml:space="preserve"> use of your information </w:t>
      </w:r>
      <w:r w:rsidRPr="00826B60">
        <w:rPr>
          <w:rFonts w:cs="Times New Roman"/>
          <w:szCs w:val="24"/>
        </w:rPr>
        <w:t>as described here</w:t>
      </w:r>
      <w:r w:rsidRPr="00152BD4">
        <w:t>.</w:t>
      </w:r>
    </w:p>
    <w:p w14:paraId="10E31F92" w14:textId="77777777" w:rsidR="00BD3649" w:rsidRPr="00826B60" w:rsidRDefault="00BD3649" w:rsidP="00152BD4">
      <w:pPr>
        <w:rPr>
          <w:szCs w:val="24"/>
        </w:rPr>
      </w:pPr>
    </w:p>
    <w:p w14:paraId="10E31F93" w14:textId="1FC214EB" w:rsidR="00BD3649" w:rsidRDefault="00BD3649" w:rsidP="00BD3649">
      <w:pPr>
        <w:rPr>
          <w:rFonts w:cs="Times New Roman"/>
          <w:szCs w:val="24"/>
        </w:rPr>
      </w:pPr>
      <w:r w:rsidRPr="00826B60">
        <w:rPr>
          <w:szCs w:val="24"/>
        </w:rPr>
        <w:t xml:space="preserve">If you </w:t>
      </w:r>
      <w:r w:rsidRPr="00826B60">
        <w:rPr>
          <w:rFonts w:cs="Times New Roman"/>
          <w:szCs w:val="24"/>
        </w:rPr>
        <w:t>have any questions, comments or complaints about how your information is handled in this study, or wish to obtain a copy of the Standard Data Protection Clauses, you should firstly contact your study doctor who will be able to direct your query where appropriate to staff responsible for data protection at Insmed or site, including the site Data Protection Officer.</w:t>
      </w:r>
    </w:p>
    <w:p w14:paraId="10E31F94" w14:textId="77777777" w:rsidR="00360B11" w:rsidRPr="00826B60" w:rsidRDefault="00360B11" w:rsidP="00BD3649">
      <w:pPr>
        <w:rPr>
          <w:rFonts w:cs="Times New Roman"/>
          <w:szCs w:val="24"/>
        </w:rPr>
      </w:pPr>
    </w:p>
    <w:p w14:paraId="10E31F95" w14:textId="77777777" w:rsidR="00360B11" w:rsidRPr="00826B60" w:rsidRDefault="00360B11" w:rsidP="00360B11">
      <w:pPr>
        <w:pStyle w:val="C-BodyText"/>
        <w:rPr>
          <w:b/>
          <w:bCs/>
          <w:sz w:val="28"/>
          <w:szCs w:val="28"/>
          <w:lang w:val="en-GB"/>
        </w:rPr>
      </w:pPr>
      <w:r w:rsidRPr="00826B60">
        <w:rPr>
          <w:b/>
          <w:bCs/>
          <w:sz w:val="28"/>
          <w:szCs w:val="28"/>
          <w:lang w:val="en-GB"/>
        </w:rPr>
        <w:t>WHAT WILL HAPPEN TO ANY SAMPLES I GIVE?</w:t>
      </w:r>
    </w:p>
    <w:p w14:paraId="10E31F96" w14:textId="63E754AA" w:rsidR="00A84947" w:rsidRPr="00152BD4" w:rsidRDefault="00A84947" w:rsidP="00183F2C">
      <w:pPr>
        <w:pStyle w:val="C-BodyText"/>
      </w:pPr>
      <w:r w:rsidRPr="00F8272B">
        <w:t>The blood</w:t>
      </w:r>
      <w:r w:rsidR="003B1345">
        <w:t xml:space="preserve"> and </w:t>
      </w:r>
      <w:r w:rsidRPr="00F8272B">
        <w:t>urine</w:t>
      </w:r>
      <w:r w:rsidR="00D36125">
        <w:t xml:space="preserve"> </w:t>
      </w:r>
      <w:r w:rsidRPr="00F8272B">
        <w:t xml:space="preserve">samples collected during the study will be used for routine tests and </w:t>
      </w:r>
      <w:proofErr w:type="spellStart"/>
      <w:r w:rsidRPr="00F8272B">
        <w:t>analy</w:t>
      </w:r>
      <w:r w:rsidR="00D23D7D">
        <w:t>s</w:t>
      </w:r>
      <w:r w:rsidRPr="00F8272B">
        <w:t>ed</w:t>
      </w:r>
      <w:proofErr w:type="spellEnd"/>
      <w:r w:rsidRPr="00F8272B">
        <w:t xml:space="preserve"> at a central laboratory</w:t>
      </w:r>
      <w:r>
        <w:t xml:space="preserve"> </w:t>
      </w:r>
      <w:r w:rsidRPr="00A618A6">
        <w:t xml:space="preserve">PPD Laboratories EU, </w:t>
      </w:r>
      <w:proofErr w:type="spellStart"/>
      <w:r w:rsidRPr="00A618A6">
        <w:t>Clusterpark</w:t>
      </w:r>
      <w:proofErr w:type="spellEnd"/>
      <w:r w:rsidRPr="00A618A6">
        <w:t xml:space="preserve">, </w:t>
      </w:r>
      <w:proofErr w:type="spellStart"/>
      <w:r w:rsidRPr="00A618A6">
        <w:t>Kleine</w:t>
      </w:r>
      <w:proofErr w:type="spellEnd"/>
      <w:r w:rsidRPr="00A618A6">
        <w:t xml:space="preserve"> </w:t>
      </w:r>
      <w:proofErr w:type="spellStart"/>
      <w:r w:rsidRPr="00A618A6">
        <w:t>Kloosterstraat</w:t>
      </w:r>
      <w:proofErr w:type="spellEnd"/>
      <w:r w:rsidRPr="00A618A6">
        <w:t xml:space="preserve"> 19, 1932 Zaventem, Belgium</w:t>
      </w:r>
      <w:r w:rsidR="00082472">
        <w:t>.</w:t>
      </w:r>
      <w:r w:rsidRPr="00A618A6">
        <w:t xml:space="preserve"> </w:t>
      </w:r>
      <w:r w:rsidRPr="00F8272B">
        <w:t xml:space="preserve">Additionally, blood </w:t>
      </w:r>
      <w:r>
        <w:t xml:space="preserve">and urine </w:t>
      </w:r>
      <w:r w:rsidRPr="00F8272B">
        <w:t xml:space="preserve">samples will be stored for a period of up to 2 weeks </w:t>
      </w:r>
      <w:r w:rsidR="003B7267">
        <w:t>(and sputum samples for up to 2 years</w:t>
      </w:r>
      <w:r w:rsidR="00A42DE7">
        <w:t xml:space="preserve">) </w:t>
      </w:r>
      <w:r w:rsidRPr="00F8272B">
        <w:t>before discarding after test date, unless otherwise required by the institution participating in the study.</w:t>
      </w:r>
      <w:r>
        <w:t xml:space="preserve"> </w:t>
      </w:r>
      <w:r w:rsidRPr="00F8272B">
        <w:t xml:space="preserve">The samples will be stored at central laboratories and only be accessible to </w:t>
      </w:r>
      <w:proofErr w:type="spellStart"/>
      <w:r w:rsidRPr="00F8272B">
        <w:t>authori</w:t>
      </w:r>
      <w:r w:rsidR="00082472">
        <w:t>s</w:t>
      </w:r>
      <w:r w:rsidRPr="00F8272B">
        <w:t>ed</w:t>
      </w:r>
      <w:proofErr w:type="spellEnd"/>
      <w:r w:rsidRPr="00F8272B">
        <w:t xml:space="preserve"> lab</w:t>
      </w:r>
      <w:r>
        <w:t>oratory</w:t>
      </w:r>
      <w:r w:rsidRPr="00F8272B">
        <w:t xml:space="preserve"> personnel and Insmed.</w:t>
      </w:r>
    </w:p>
    <w:p w14:paraId="4911BB07" w14:textId="7C887775" w:rsidR="00AB37CE" w:rsidRDefault="00A6043F" w:rsidP="00AD6A10">
      <w:pPr>
        <w:rPr>
          <w:lang w:val="en-GB"/>
        </w:rPr>
      </w:pPr>
      <w:r w:rsidRPr="003873DD">
        <w:rPr>
          <w:lang w:val="en-GB"/>
        </w:rPr>
        <w:t xml:space="preserve">The </w:t>
      </w:r>
      <w:r w:rsidRPr="00934B7F">
        <w:rPr>
          <w:lang w:val="en-GB"/>
        </w:rPr>
        <w:t xml:space="preserve">sputum samples collected during the study will be used to test for bacteria causing your infection and will be sent to </w:t>
      </w:r>
      <w:r w:rsidR="00AB37CE" w:rsidRPr="00DC7EF0">
        <w:rPr>
          <w:lang w:val="en-GB"/>
        </w:rPr>
        <w:t xml:space="preserve">International Health Medical Associate (IHMA) EU, </w:t>
      </w:r>
      <w:r w:rsidR="001B34DD">
        <w:rPr>
          <w:lang w:val="en-GB"/>
        </w:rPr>
        <w:t>R</w:t>
      </w:r>
      <w:r w:rsidR="009435A9" w:rsidRPr="00DC7EF0">
        <w:rPr>
          <w:lang w:val="en-GB"/>
        </w:rPr>
        <w:t>te.</w:t>
      </w:r>
      <w:r w:rsidR="009435A9" w:rsidRPr="00DC7EF0">
        <w:rPr>
          <w:shd w:val="clear" w:color="auto" w:fill="FFFFFF"/>
        </w:rPr>
        <w:t xml:space="preserve"> de </w:t>
      </w:r>
      <w:proofErr w:type="spellStart"/>
      <w:r w:rsidR="009435A9" w:rsidRPr="00DC7EF0">
        <w:rPr>
          <w:shd w:val="clear" w:color="auto" w:fill="FFFFFF"/>
        </w:rPr>
        <w:t>I'Ile</w:t>
      </w:r>
      <w:proofErr w:type="spellEnd"/>
      <w:r w:rsidR="009435A9" w:rsidRPr="00DC7EF0">
        <w:rPr>
          <w:shd w:val="clear" w:color="auto" w:fill="FFFFFF"/>
        </w:rPr>
        <w:t>-au-</w:t>
      </w:r>
      <w:proofErr w:type="spellStart"/>
      <w:r w:rsidR="009435A9" w:rsidRPr="00DC7EF0">
        <w:rPr>
          <w:shd w:val="clear" w:color="auto" w:fill="FFFFFF"/>
        </w:rPr>
        <w:t>Bois</w:t>
      </w:r>
      <w:proofErr w:type="spellEnd"/>
      <w:r w:rsidR="009435A9" w:rsidRPr="00DC7EF0">
        <w:rPr>
          <w:shd w:val="clear" w:color="auto" w:fill="FFFFFF"/>
        </w:rPr>
        <w:t xml:space="preserve"> 1A, </w:t>
      </w:r>
      <w:proofErr w:type="spellStart"/>
      <w:r w:rsidR="009435A9" w:rsidRPr="00DC7EF0">
        <w:rPr>
          <w:shd w:val="clear" w:color="auto" w:fill="FFFFFF"/>
        </w:rPr>
        <w:t>Monthey</w:t>
      </w:r>
      <w:proofErr w:type="spellEnd"/>
      <w:r w:rsidR="009435A9" w:rsidRPr="00DC7EF0">
        <w:rPr>
          <w:shd w:val="clear" w:color="auto" w:fill="FFFFFF"/>
        </w:rPr>
        <w:t>/VS, 1870</w:t>
      </w:r>
      <w:r w:rsidR="001D5F59" w:rsidRPr="00DC7EF0">
        <w:rPr>
          <w:shd w:val="clear" w:color="auto" w:fill="FFFFFF"/>
        </w:rPr>
        <w:t>, Switzerland</w:t>
      </w:r>
      <w:r w:rsidRPr="00934B7F">
        <w:rPr>
          <w:lang w:val="en-GB"/>
        </w:rPr>
        <w:t xml:space="preserve"> for analysis. The sputum samples will be stored for </w:t>
      </w:r>
      <w:r w:rsidR="001832D8">
        <w:rPr>
          <w:lang w:val="en-GB"/>
        </w:rPr>
        <w:t>up to</w:t>
      </w:r>
      <w:r w:rsidR="001832D8" w:rsidRPr="00934B7F">
        <w:rPr>
          <w:lang w:val="en-GB"/>
        </w:rPr>
        <w:t xml:space="preserve"> </w:t>
      </w:r>
      <w:r w:rsidRPr="00934B7F">
        <w:rPr>
          <w:lang w:val="en-GB"/>
        </w:rPr>
        <w:t>24 months</w:t>
      </w:r>
      <w:r w:rsidRPr="003873DD">
        <w:rPr>
          <w:lang w:val="en-GB"/>
        </w:rPr>
        <w:t>.</w:t>
      </w:r>
    </w:p>
    <w:p w14:paraId="3C3FC9AC" w14:textId="09B9BD99" w:rsidR="00AB37CE" w:rsidRPr="005C43B4" w:rsidRDefault="00AB37CE" w:rsidP="00AB37CE">
      <w:pPr>
        <w:pStyle w:val="C-BodyText"/>
        <w:rPr>
          <w:sz w:val="20"/>
        </w:rPr>
      </w:pPr>
      <w:r w:rsidRPr="00F8272B">
        <w:t xml:space="preserve">If you do not wish to have your </w:t>
      </w:r>
      <w:r>
        <w:t xml:space="preserve">sputum </w:t>
      </w:r>
      <w:r w:rsidRPr="00F8272B">
        <w:t>samples stored for a period of up to 2 years</w:t>
      </w:r>
      <w:r w:rsidR="0023385E">
        <w:t xml:space="preserve"> beyond the duration of the study</w:t>
      </w:r>
      <w:r w:rsidRPr="00482F41">
        <w:t>, you may request at any time that your samples be destroyed. The samples will be destroyed following standard laboratory procedures.</w:t>
      </w:r>
    </w:p>
    <w:p w14:paraId="7AB41D5B" w14:textId="60BCD962" w:rsidR="00AB37CE" w:rsidRPr="00482F41" w:rsidRDefault="00F7735A" w:rsidP="00AD6A10">
      <w:pPr>
        <w:rPr>
          <w:rFonts w:cs="Times New Roman"/>
          <w:lang w:val="en-GB"/>
        </w:rPr>
      </w:pPr>
      <w:bookmarkStart w:id="10" w:name="_Hlk519692587"/>
      <w:r w:rsidRPr="00D01B04">
        <w:rPr>
          <w:rFonts w:cs="Times New Roman"/>
        </w:rPr>
        <w:t>To ensure privacy, your name</w:t>
      </w:r>
      <w:r>
        <w:rPr>
          <w:rFonts w:cs="Times New Roman"/>
        </w:rPr>
        <w:t>, initials</w:t>
      </w:r>
      <w:r w:rsidRPr="00D01B04">
        <w:rPr>
          <w:rFonts w:cs="Times New Roman"/>
        </w:rPr>
        <w:t xml:space="preserve"> and other directly identifying information will not be attached to records or samples released to </w:t>
      </w:r>
      <w:r>
        <w:rPr>
          <w:rFonts w:cs="Times New Roman"/>
        </w:rPr>
        <w:t>Insmed</w:t>
      </w:r>
      <w:r w:rsidR="00482F41">
        <w:rPr>
          <w:rFonts w:cs="Times New Roman"/>
        </w:rPr>
        <w:t xml:space="preserve"> Inc</w:t>
      </w:r>
      <w:r w:rsidRPr="00D01B04">
        <w:rPr>
          <w:rFonts w:cs="Times New Roman"/>
        </w:rPr>
        <w:t>. and its service providers for research purposes. Instead, you will only be identified by a code.</w:t>
      </w:r>
      <w:bookmarkEnd w:id="10"/>
      <w:r w:rsidRPr="00D01B04">
        <w:rPr>
          <w:rFonts w:cs="Times New Roman"/>
        </w:rPr>
        <w:t xml:space="preserve">  </w:t>
      </w:r>
    </w:p>
    <w:p w14:paraId="024C00AD" w14:textId="00409115" w:rsidR="00F23892" w:rsidRPr="00F8272B" w:rsidRDefault="00A84947">
      <w:pPr>
        <w:pStyle w:val="C-BodyText"/>
      </w:pPr>
      <w:r w:rsidRPr="00482F41">
        <w:t>You will be informed in case of any plans for new analyses on the stored samples not mentioned above. In</w:t>
      </w:r>
      <w:r w:rsidRPr="003873DD">
        <w:t xml:space="preserve"> this case you will be asked for a new consent and you have the right to refuse any further tests.</w:t>
      </w:r>
    </w:p>
    <w:p w14:paraId="10E31F9A" w14:textId="6DD43E79" w:rsidR="00E33ACB" w:rsidRDefault="00E33ACB" w:rsidP="0041131A">
      <w:pPr>
        <w:pStyle w:val="C-BodyText"/>
        <w:rPr>
          <w:b/>
          <w:bCs/>
          <w:sz w:val="28"/>
          <w:szCs w:val="28"/>
          <w:lang w:val="en-GB"/>
        </w:rPr>
      </w:pPr>
      <w:bookmarkStart w:id="11" w:name="_Hlk521316941"/>
    </w:p>
    <w:p w14:paraId="10E31F9B" w14:textId="77777777" w:rsidR="0041131A" w:rsidRPr="00826B60" w:rsidRDefault="0041131A" w:rsidP="0041131A">
      <w:pPr>
        <w:pStyle w:val="C-BodyText"/>
        <w:rPr>
          <w:b/>
          <w:bCs/>
          <w:sz w:val="28"/>
          <w:szCs w:val="28"/>
          <w:lang w:val="en-GB"/>
        </w:rPr>
      </w:pPr>
      <w:r w:rsidRPr="00826B60">
        <w:rPr>
          <w:b/>
          <w:bCs/>
          <w:sz w:val="28"/>
          <w:szCs w:val="28"/>
          <w:lang w:val="en-GB"/>
        </w:rPr>
        <w:t>HAS THE STUDY RECEIVED MEDICAL OR ETHICAL APPROVAL?</w:t>
      </w:r>
    </w:p>
    <w:p w14:paraId="10E31F9C" w14:textId="70D29850" w:rsidR="0041131A" w:rsidRPr="004A57AC" w:rsidRDefault="0041131A" w:rsidP="0041131A">
      <w:pPr>
        <w:pStyle w:val="C-Bullet"/>
        <w:numPr>
          <w:ilvl w:val="0"/>
          <w:numId w:val="0"/>
        </w:numPr>
      </w:pPr>
      <w:r w:rsidRPr="00D44D0E">
        <w:rPr>
          <w:lang w:val="en-GB"/>
        </w:rPr>
        <w:t xml:space="preserve">All research in the NHS is looked at by independent group of people, called a Research Ethics Committee to protect your interests. This study has been reviewed and given favourable opinion by the </w:t>
      </w:r>
      <w:r w:rsidR="008D0FEB">
        <w:rPr>
          <w:sz w:val="22"/>
          <w:szCs w:val="22"/>
        </w:rPr>
        <w:t>Central Ethics committee – ‘London – Surrey Borders Research Ethics Committee’</w:t>
      </w:r>
      <w:r w:rsidR="008D0FEB">
        <w:rPr>
          <w:sz w:val="22"/>
          <w:szCs w:val="22"/>
        </w:rPr>
        <w:t>.</w:t>
      </w:r>
      <w:bookmarkStart w:id="12" w:name="_GoBack"/>
      <w:bookmarkEnd w:id="12"/>
    </w:p>
    <w:p w14:paraId="10E31F9D" w14:textId="77777777" w:rsidR="0041131A" w:rsidRDefault="0041131A" w:rsidP="0041131A">
      <w:pPr>
        <w:pStyle w:val="C-Bullet"/>
        <w:numPr>
          <w:ilvl w:val="0"/>
          <w:numId w:val="0"/>
        </w:numPr>
        <w:rPr>
          <w:lang w:val="en-GB"/>
        </w:rPr>
      </w:pPr>
    </w:p>
    <w:p w14:paraId="10E31F9E" w14:textId="77777777" w:rsidR="0041131A" w:rsidRPr="00826B60" w:rsidRDefault="0041131A" w:rsidP="0041131A">
      <w:pPr>
        <w:pStyle w:val="C-Bullet"/>
        <w:numPr>
          <w:ilvl w:val="0"/>
          <w:numId w:val="0"/>
        </w:numPr>
        <w:rPr>
          <w:b/>
          <w:bCs/>
          <w:sz w:val="28"/>
          <w:szCs w:val="28"/>
          <w:lang w:val="en-GB"/>
        </w:rPr>
      </w:pPr>
      <w:r w:rsidRPr="00826B60">
        <w:rPr>
          <w:b/>
          <w:bCs/>
          <w:sz w:val="28"/>
          <w:szCs w:val="28"/>
          <w:lang w:val="en-GB"/>
        </w:rPr>
        <w:t>INVOLVEMENT OF THE GENERAL PRACTITIONER/FAMILY DOCTOR (GP)</w:t>
      </w:r>
    </w:p>
    <w:p w14:paraId="10E31F9F" w14:textId="77777777" w:rsidR="0041131A" w:rsidRPr="00826B60" w:rsidRDefault="0041131A" w:rsidP="0041131A">
      <w:pPr>
        <w:pStyle w:val="C-Bullet"/>
        <w:numPr>
          <w:ilvl w:val="0"/>
          <w:numId w:val="0"/>
        </w:numPr>
        <w:rPr>
          <w:b/>
          <w:bCs/>
          <w:lang w:val="en-GB"/>
        </w:rPr>
      </w:pPr>
      <w:r>
        <w:rPr>
          <w:lang w:val="en-GB"/>
        </w:rPr>
        <w:lastRenderedPageBreak/>
        <w:t>Your General Practitioner (GP) of family doctor will be notified of your involvement in this study. They will be asked to pass relevant information about your health status and medication changes to the study doctor.</w:t>
      </w:r>
    </w:p>
    <w:p w14:paraId="10E31FA0" w14:textId="77777777" w:rsidR="0041131A" w:rsidRDefault="0041131A" w:rsidP="0041131A">
      <w:pPr>
        <w:pStyle w:val="C-Heading2non-numbered"/>
        <w:rPr>
          <w:lang w:val="en-GB"/>
        </w:rPr>
      </w:pPr>
      <w:r>
        <w:rPr>
          <w:lang w:val="en-GB"/>
        </w:rPr>
        <w:t xml:space="preserve">WHO CAN YOU </w:t>
      </w:r>
      <w:r w:rsidRPr="00826B60">
        <w:rPr>
          <w:lang w:val="en-GB"/>
        </w:rPr>
        <w:t xml:space="preserve">CONTACT </w:t>
      </w:r>
      <w:r>
        <w:rPr>
          <w:lang w:val="en-GB"/>
        </w:rPr>
        <w:t>WITH FURTHER</w:t>
      </w:r>
      <w:r w:rsidRPr="00826B60">
        <w:rPr>
          <w:lang w:val="en-GB"/>
        </w:rPr>
        <w:t xml:space="preserve"> QUESTIONS</w:t>
      </w:r>
      <w:r>
        <w:rPr>
          <w:lang w:val="en-GB"/>
        </w:rPr>
        <w:t>?</w:t>
      </w:r>
    </w:p>
    <w:p w14:paraId="10E31FA1" w14:textId="77777777" w:rsidR="0041131A" w:rsidRPr="00826B60" w:rsidRDefault="0041131A" w:rsidP="0041131A">
      <w:pPr>
        <w:pStyle w:val="C-BodyText"/>
        <w:rPr>
          <w:lang w:val="en-GB"/>
        </w:rPr>
      </w:pPr>
      <w:r>
        <w:rPr>
          <w:lang w:val="en-GB"/>
        </w:rPr>
        <w:t>You may ask questions about this information sheet and consent form at any time.</w:t>
      </w:r>
    </w:p>
    <w:p w14:paraId="10E31FA2" w14:textId="2B4CE583" w:rsidR="0041131A" w:rsidRPr="00152BD4" w:rsidRDefault="0041131A" w:rsidP="0041131A">
      <w:pPr>
        <w:pStyle w:val="C-Bullet"/>
        <w:rPr>
          <w:lang w:val="en-GB"/>
        </w:rPr>
      </w:pPr>
      <w:r w:rsidRPr="00152BD4">
        <w:rPr>
          <w:lang w:val="en-GB"/>
        </w:rPr>
        <w:t xml:space="preserve">For study-related questions, contact the study </w:t>
      </w:r>
      <w:r w:rsidRPr="00826B60">
        <w:rPr>
          <w:lang w:val="en-GB"/>
        </w:rPr>
        <w:t xml:space="preserve">Sponsor or study </w:t>
      </w:r>
      <w:r w:rsidRPr="00152BD4">
        <w:rPr>
          <w:lang w:val="en-GB"/>
        </w:rPr>
        <w:t xml:space="preserve">staff at the </w:t>
      </w:r>
      <w:r w:rsidRPr="00826B60">
        <w:rPr>
          <w:lang w:val="en-GB"/>
        </w:rPr>
        <w:t>telephone</w:t>
      </w:r>
      <w:r w:rsidRPr="00152BD4">
        <w:rPr>
          <w:lang w:val="en-GB"/>
        </w:rPr>
        <w:t xml:space="preserve"> number(s) listed on page one of this form.</w:t>
      </w:r>
    </w:p>
    <w:p w14:paraId="10E31FA3" w14:textId="400D9B58" w:rsidR="0041131A" w:rsidRPr="00152BD4" w:rsidRDefault="0041131A" w:rsidP="0041131A">
      <w:pPr>
        <w:pStyle w:val="C-Bullet"/>
        <w:rPr>
          <w:lang w:val="en-GB"/>
        </w:rPr>
      </w:pPr>
      <w:r w:rsidRPr="00152BD4">
        <w:rPr>
          <w:lang w:val="en-GB"/>
        </w:rPr>
        <w:t xml:space="preserve">For study-related injuries or emergencies, contact the study Sponsor or study staff at the </w:t>
      </w:r>
      <w:r w:rsidRPr="00826B60">
        <w:rPr>
          <w:lang w:val="en-GB"/>
        </w:rPr>
        <w:t>telephone</w:t>
      </w:r>
      <w:r w:rsidRPr="00152BD4">
        <w:rPr>
          <w:lang w:val="en-GB"/>
        </w:rPr>
        <w:t xml:space="preserve"> number(s) listed on page one of this form.</w:t>
      </w:r>
    </w:p>
    <w:p w14:paraId="10E31FA4" w14:textId="39664004" w:rsidR="0041131A" w:rsidRDefault="0041131A" w:rsidP="0041131A">
      <w:pPr>
        <w:pStyle w:val="C-Bullet"/>
        <w:rPr>
          <w:lang w:val="en-GB"/>
        </w:rPr>
      </w:pPr>
      <w:r w:rsidRPr="00826B60">
        <w:rPr>
          <w:lang w:val="en-GB"/>
        </w:rPr>
        <w:t xml:space="preserve">For more information about your rights as a research </w:t>
      </w:r>
      <w:r>
        <w:rPr>
          <w:lang w:val="en-GB"/>
        </w:rPr>
        <w:t>participant</w:t>
      </w:r>
      <w:r w:rsidRPr="00826B60">
        <w:rPr>
          <w:lang w:val="en-GB"/>
        </w:rPr>
        <w:t xml:space="preserve"> or complaints about the study</w:t>
      </w:r>
      <w:r>
        <w:rPr>
          <w:lang w:val="en-GB"/>
        </w:rPr>
        <w:t xml:space="preserve"> please direct enquiries to:</w:t>
      </w:r>
      <w:r w:rsidR="00BE24D9">
        <w:rPr>
          <w:lang w:val="en-GB"/>
        </w:rPr>
        <w:t xml:space="preserve"> </w:t>
      </w:r>
      <w:r w:rsidR="00BE24D9">
        <w:rPr>
          <w:sz w:val="23"/>
          <w:szCs w:val="23"/>
        </w:rPr>
        <w:t>PALS (Patient Advice and Liaison Service) at the Royal Devon and Exeter Hospital on telephone number: 01392402093 or email: rdetr.pals@nhs.net</w:t>
      </w:r>
      <w:r w:rsidR="001C2D24">
        <w:rPr>
          <w:sz w:val="23"/>
          <w:szCs w:val="23"/>
        </w:rPr>
        <w:t>.</w:t>
      </w:r>
      <w:r w:rsidR="00BE24D9">
        <w:rPr>
          <w:lang w:val="en-GB"/>
        </w:rPr>
        <w:t xml:space="preserve"> </w:t>
      </w:r>
    </w:p>
    <w:p w14:paraId="10E31FA6" w14:textId="77777777" w:rsidR="0041131A" w:rsidRPr="00152BD4" w:rsidRDefault="0041131A" w:rsidP="00152BD4">
      <w:pPr>
        <w:pStyle w:val="C-Bullet"/>
        <w:numPr>
          <w:ilvl w:val="0"/>
          <w:numId w:val="0"/>
        </w:numPr>
        <w:ind w:left="1080"/>
        <w:rPr>
          <w:lang w:val="en-GB"/>
        </w:rPr>
      </w:pPr>
      <w:r>
        <w:rPr>
          <w:lang w:val="en-GB"/>
        </w:rPr>
        <w:t xml:space="preserve">A description of this clinical trial will be available on </w:t>
      </w:r>
      <w:hyperlink r:id="rId13" w:history="1">
        <w:r w:rsidRPr="004834C0">
          <w:rPr>
            <w:rStyle w:val="Hyperlink"/>
            <w:lang w:val="en-GB"/>
          </w:rPr>
          <w:t>http://www.ClinicalTrials.gov</w:t>
        </w:r>
      </w:hyperlink>
      <w:r>
        <w:rPr>
          <w:lang w:val="en-GB"/>
        </w:rPr>
        <w:t>. At most, the Website</w:t>
      </w:r>
      <w:r w:rsidRPr="00152BD4">
        <w:rPr>
          <w:lang w:val="en-GB"/>
        </w:rPr>
        <w:t xml:space="preserve"> will include a summary of the results. You can search this website at any time.</w:t>
      </w:r>
    </w:p>
    <w:p w14:paraId="10E31FA7" w14:textId="77777777" w:rsidR="0041131A" w:rsidRDefault="0041131A" w:rsidP="0041131A">
      <w:pPr>
        <w:keepNext/>
        <w:keepLines/>
        <w:contextualSpacing/>
        <w:rPr>
          <w:rFonts w:cs="Times New Roman"/>
          <w:bCs/>
          <w:szCs w:val="24"/>
        </w:rPr>
      </w:pPr>
      <w:r w:rsidRPr="00826B60">
        <w:rPr>
          <w:rFonts w:cs="Times New Roman"/>
          <w:bCs/>
          <w:szCs w:val="24"/>
        </w:rPr>
        <w:t xml:space="preserve">Do </w:t>
      </w:r>
      <w:r>
        <w:rPr>
          <w:rFonts w:cs="Times New Roman"/>
          <w:bCs/>
          <w:szCs w:val="24"/>
        </w:rPr>
        <w:t>n</w:t>
      </w:r>
      <w:r w:rsidRPr="00826B60">
        <w:rPr>
          <w:rFonts w:cs="Times New Roman"/>
          <w:bCs/>
          <w:szCs w:val="24"/>
        </w:rPr>
        <w:t>ot sign this consent form unless you have had the chance to ask questions and have received satisfactory answers to all of your questions.</w:t>
      </w:r>
    </w:p>
    <w:p w14:paraId="10E31FA8" w14:textId="77777777" w:rsidR="0041131A" w:rsidRPr="00826B60" w:rsidRDefault="0041131A" w:rsidP="0041131A">
      <w:pPr>
        <w:keepNext/>
        <w:keepLines/>
        <w:contextualSpacing/>
        <w:rPr>
          <w:rFonts w:cs="Times New Roman"/>
          <w:bCs/>
          <w:szCs w:val="24"/>
        </w:rPr>
      </w:pPr>
    </w:p>
    <w:p w14:paraId="10E31FA9" w14:textId="77777777" w:rsidR="0072212F" w:rsidRDefault="0041131A" w:rsidP="0041131A">
      <w:pPr>
        <w:spacing w:after="200" w:line="276" w:lineRule="auto"/>
        <w:rPr>
          <w:rFonts w:ascii="Arial" w:hAnsi="Arial"/>
          <w:sz w:val="22"/>
          <w:szCs w:val="22"/>
        </w:rPr>
      </w:pPr>
      <w:r w:rsidRPr="00826B60">
        <w:rPr>
          <w:rFonts w:cs="Times New Roman"/>
          <w:bCs/>
          <w:szCs w:val="24"/>
        </w:rPr>
        <w:t>If you agree to participate in this study, you will receive a signed and dated copy of this information sheet and consent form for your records. Thank you for taking the time to read this information</w:t>
      </w:r>
      <w:r>
        <w:rPr>
          <w:rFonts w:cs="Times New Roman"/>
          <w:bCs/>
          <w:szCs w:val="24"/>
        </w:rPr>
        <w:t>.</w:t>
      </w:r>
      <w:r w:rsidR="0072212F">
        <w:rPr>
          <w:rFonts w:ascii="Arial" w:hAnsi="Arial"/>
          <w:sz w:val="22"/>
          <w:szCs w:val="22"/>
        </w:rPr>
        <w:br w:type="page"/>
      </w:r>
    </w:p>
    <w:bookmarkEnd w:id="11"/>
    <w:p w14:paraId="10E31FAB" w14:textId="77777777" w:rsidR="00F55B0F" w:rsidRPr="000A671B" w:rsidRDefault="00F55B0F" w:rsidP="003873DD">
      <w:pPr>
        <w:pStyle w:val="Heading3"/>
        <w:tabs>
          <w:tab w:val="clear" w:pos="360"/>
        </w:tabs>
        <w:spacing w:line="240" w:lineRule="exact"/>
        <w:ind w:left="720" w:right="-180"/>
        <w:rPr>
          <w:rFonts w:ascii="Arial" w:hAnsi="Arial"/>
          <w:szCs w:val="24"/>
          <w:u w:val="single"/>
        </w:rPr>
      </w:pPr>
    </w:p>
    <w:p w14:paraId="10E31FAC" w14:textId="77777777" w:rsidR="00F55B0F" w:rsidRPr="00A65645" w:rsidRDefault="00F55B0F" w:rsidP="003873DD">
      <w:pPr>
        <w:pStyle w:val="AppbodyDHS"/>
        <w:spacing w:after="0" w:line="276" w:lineRule="auto"/>
        <w:ind w:left="720"/>
        <w:jc w:val="center"/>
        <w:rPr>
          <w:rFonts w:ascii="Arial" w:hAnsi="Arial" w:cs="Arial"/>
          <w:b/>
          <w:sz w:val="24"/>
          <w:szCs w:val="24"/>
        </w:rPr>
      </w:pPr>
      <w:r>
        <w:rPr>
          <w:rFonts w:ascii="Arial" w:hAnsi="Arial" w:cs="Arial"/>
          <w:b/>
          <w:sz w:val="24"/>
          <w:szCs w:val="24"/>
        </w:rPr>
        <w:t>Participan</w:t>
      </w:r>
      <w:r w:rsidRPr="000B4D89">
        <w:rPr>
          <w:rFonts w:ascii="Arial" w:hAnsi="Arial" w:cs="Arial"/>
          <w:b/>
          <w:sz w:val="24"/>
          <w:szCs w:val="24"/>
        </w:rPr>
        <w:t>t Consent</w:t>
      </w:r>
      <w:r>
        <w:rPr>
          <w:rFonts w:ascii="Arial" w:hAnsi="Arial" w:cs="Arial"/>
          <w:b/>
          <w:sz w:val="24"/>
          <w:szCs w:val="24"/>
        </w:rPr>
        <w:t xml:space="preserve"> UK</w:t>
      </w:r>
    </w:p>
    <w:tbl>
      <w:tblPr>
        <w:tblW w:w="0" w:type="auto"/>
        <w:jc w:val="center"/>
        <w:tblLook w:val="04A0" w:firstRow="1" w:lastRow="0" w:firstColumn="1" w:lastColumn="0" w:noHBand="0" w:noVBand="1"/>
      </w:tblPr>
      <w:tblGrid>
        <w:gridCol w:w="3921"/>
        <w:gridCol w:w="5105"/>
      </w:tblGrid>
      <w:tr w:rsidR="00F55B0F" w:rsidRPr="005340EE" w14:paraId="10E31FB1" w14:textId="77777777" w:rsidTr="00364A11">
        <w:trPr>
          <w:trHeight w:val="287"/>
          <w:jc w:val="center"/>
        </w:trPr>
        <w:tc>
          <w:tcPr>
            <w:tcW w:w="4006" w:type="dxa"/>
            <w:shd w:val="clear" w:color="auto" w:fill="auto"/>
          </w:tcPr>
          <w:p w14:paraId="10E31FAD" w14:textId="77777777" w:rsidR="00F55B0F" w:rsidRPr="00FF4858" w:rsidRDefault="00F55B0F" w:rsidP="00C35EC1">
            <w:pPr>
              <w:pStyle w:val="BodyDHS"/>
              <w:spacing w:after="0" w:line="276" w:lineRule="auto"/>
              <w:jc w:val="both"/>
              <w:rPr>
                <w:rFonts w:ascii="Arial" w:hAnsi="Arial" w:cs="Arial"/>
                <w:b/>
                <w:sz w:val="22"/>
                <w:szCs w:val="22"/>
              </w:rPr>
            </w:pPr>
          </w:p>
          <w:p w14:paraId="10E31FAE" w14:textId="77777777" w:rsidR="00F55B0F" w:rsidRPr="00FF4858" w:rsidRDefault="00F55B0F" w:rsidP="00C35EC1">
            <w:pPr>
              <w:pStyle w:val="BodyDHS"/>
              <w:spacing w:after="0" w:line="276" w:lineRule="auto"/>
              <w:jc w:val="both"/>
              <w:rPr>
                <w:rFonts w:ascii="Arial" w:hAnsi="Arial" w:cs="Arial"/>
                <w:b/>
                <w:sz w:val="22"/>
                <w:szCs w:val="22"/>
              </w:rPr>
            </w:pPr>
            <w:r w:rsidRPr="00FF4858">
              <w:rPr>
                <w:rFonts w:ascii="Arial" w:hAnsi="Arial" w:cs="Arial"/>
                <w:b/>
                <w:sz w:val="22"/>
                <w:szCs w:val="22"/>
              </w:rPr>
              <w:t>Principal Investigator:</w:t>
            </w:r>
          </w:p>
        </w:tc>
        <w:tc>
          <w:tcPr>
            <w:tcW w:w="5236" w:type="dxa"/>
            <w:shd w:val="clear" w:color="auto" w:fill="auto"/>
          </w:tcPr>
          <w:p w14:paraId="10E31FAF" w14:textId="77777777" w:rsidR="00F55B0F" w:rsidRPr="00FF4858" w:rsidRDefault="00F55B0F" w:rsidP="00C35EC1">
            <w:pPr>
              <w:pStyle w:val="BodyDHS"/>
              <w:spacing w:after="0" w:line="276" w:lineRule="auto"/>
              <w:jc w:val="both"/>
              <w:rPr>
                <w:rFonts w:ascii="Arial" w:hAnsi="Arial" w:cs="Arial"/>
                <w:bCs/>
                <w:sz w:val="22"/>
                <w:szCs w:val="22"/>
                <w:highlight w:val="yellow"/>
              </w:rPr>
            </w:pPr>
          </w:p>
          <w:p w14:paraId="10E31FB0" w14:textId="22B448DE" w:rsidR="00F55B0F" w:rsidRPr="00FF4858" w:rsidRDefault="00BE24D9" w:rsidP="00C35EC1">
            <w:pPr>
              <w:pStyle w:val="BodyDHS"/>
              <w:spacing w:after="0" w:line="276" w:lineRule="auto"/>
              <w:jc w:val="both"/>
              <w:rPr>
                <w:rFonts w:ascii="Arial" w:hAnsi="Arial" w:cs="Arial"/>
                <w:bCs/>
                <w:sz w:val="22"/>
                <w:szCs w:val="22"/>
                <w:highlight w:val="yellow"/>
              </w:rPr>
            </w:pPr>
            <w:r w:rsidRPr="00BE24D9">
              <w:rPr>
                <w:rFonts w:ascii="Arial" w:hAnsi="Arial" w:cs="Arial"/>
                <w:bCs/>
                <w:sz w:val="22"/>
                <w:szCs w:val="22"/>
              </w:rPr>
              <w:t xml:space="preserve">Dr Philip </w:t>
            </w:r>
            <w:proofErr w:type="spellStart"/>
            <w:r w:rsidRPr="00BE24D9">
              <w:rPr>
                <w:rFonts w:ascii="Arial" w:hAnsi="Arial" w:cs="Arial"/>
                <w:bCs/>
                <w:sz w:val="22"/>
                <w:szCs w:val="22"/>
              </w:rPr>
              <w:t>Mitchelmore</w:t>
            </w:r>
            <w:proofErr w:type="spellEnd"/>
          </w:p>
        </w:tc>
      </w:tr>
      <w:tr w:rsidR="00F55B0F" w:rsidRPr="005340EE" w14:paraId="10E31FB4" w14:textId="77777777" w:rsidTr="00364A11">
        <w:trPr>
          <w:trHeight w:val="287"/>
          <w:jc w:val="center"/>
        </w:trPr>
        <w:tc>
          <w:tcPr>
            <w:tcW w:w="4006" w:type="dxa"/>
            <w:shd w:val="clear" w:color="auto" w:fill="auto"/>
          </w:tcPr>
          <w:p w14:paraId="10E31FB2" w14:textId="77777777" w:rsidR="00F55B0F" w:rsidRPr="00FF4858" w:rsidRDefault="00F55B0F" w:rsidP="00C35EC1">
            <w:pPr>
              <w:pStyle w:val="BodyDHS"/>
              <w:spacing w:after="0" w:line="276" w:lineRule="auto"/>
              <w:jc w:val="both"/>
              <w:rPr>
                <w:rFonts w:ascii="Arial" w:hAnsi="Arial" w:cs="Arial"/>
                <w:b/>
                <w:sz w:val="22"/>
                <w:szCs w:val="22"/>
              </w:rPr>
            </w:pPr>
          </w:p>
        </w:tc>
        <w:tc>
          <w:tcPr>
            <w:tcW w:w="5236" w:type="dxa"/>
            <w:shd w:val="clear" w:color="auto" w:fill="auto"/>
          </w:tcPr>
          <w:p w14:paraId="10E31FB3" w14:textId="77777777" w:rsidR="00F55B0F" w:rsidRPr="00FF4858" w:rsidRDefault="00F55B0F" w:rsidP="00C35EC1">
            <w:pPr>
              <w:pStyle w:val="BodyDHS"/>
              <w:spacing w:after="0" w:line="276" w:lineRule="auto"/>
              <w:jc w:val="both"/>
              <w:rPr>
                <w:rFonts w:ascii="Arial" w:hAnsi="Arial" w:cs="Arial"/>
                <w:bCs/>
                <w:sz w:val="22"/>
                <w:szCs w:val="22"/>
                <w:highlight w:val="yellow"/>
              </w:rPr>
            </w:pPr>
          </w:p>
        </w:tc>
      </w:tr>
      <w:tr w:rsidR="00F55B0F" w:rsidRPr="005340EE" w14:paraId="10E31FB7" w14:textId="77777777" w:rsidTr="00364A11">
        <w:trPr>
          <w:trHeight w:val="287"/>
          <w:jc w:val="center"/>
        </w:trPr>
        <w:tc>
          <w:tcPr>
            <w:tcW w:w="4006" w:type="dxa"/>
            <w:shd w:val="clear" w:color="auto" w:fill="auto"/>
          </w:tcPr>
          <w:p w14:paraId="10E31FB5" w14:textId="77777777" w:rsidR="00F55B0F" w:rsidRPr="00FF4858" w:rsidRDefault="00F55B0F" w:rsidP="00C35EC1">
            <w:pPr>
              <w:pStyle w:val="BodyDHS"/>
              <w:spacing w:after="0" w:line="276" w:lineRule="auto"/>
              <w:jc w:val="both"/>
              <w:rPr>
                <w:rFonts w:ascii="Arial" w:hAnsi="Arial" w:cs="Arial"/>
                <w:b/>
                <w:sz w:val="22"/>
                <w:szCs w:val="22"/>
              </w:rPr>
            </w:pPr>
            <w:r w:rsidRPr="00FF4858">
              <w:rPr>
                <w:rFonts w:ascii="Arial" w:hAnsi="Arial" w:cs="Arial"/>
                <w:b/>
                <w:sz w:val="22"/>
                <w:szCs w:val="22"/>
              </w:rPr>
              <w:t>Participant initials:</w:t>
            </w:r>
          </w:p>
        </w:tc>
        <w:tc>
          <w:tcPr>
            <w:tcW w:w="5236" w:type="dxa"/>
            <w:shd w:val="clear" w:color="auto" w:fill="auto"/>
          </w:tcPr>
          <w:p w14:paraId="10E31FB6" w14:textId="77777777" w:rsidR="00F55B0F" w:rsidRPr="00FF4858" w:rsidRDefault="00F55B0F" w:rsidP="00C35EC1">
            <w:pPr>
              <w:pStyle w:val="BodyDHS"/>
              <w:spacing w:after="0" w:line="276" w:lineRule="auto"/>
              <w:jc w:val="both"/>
              <w:rPr>
                <w:rFonts w:ascii="Arial" w:hAnsi="Arial" w:cs="Arial"/>
                <w:bCs/>
                <w:sz w:val="22"/>
                <w:szCs w:val="22"/>
                <w:highlight w:val="yellow"/>
              </w:rPr>
            </w:pPr>
          </w:p>
        </w:tc>
      </w:tr>
      <w:tr w:rsidR="00F55B0F" w:rsidRPr="000A7C84" w14:paraId="10E31FC1" w14:textId="77777777" w:rsidTr="00364A11">
        <w:trPr>
          <w:trHeight w:val="287"/>
          <w:jc w:val="center"/>
        </w:trPr>
        <w:tc>
          <w:tcPr>
            <w:tcW w:w="4006" w:type="dxa"/>
            <w:shd w:val="clear" w:color="auto" w:fill="auto"/>
          </w:tcPr>
          <w:p w14:paraId="10E31FB8" w14:textId="77777777" w:rsidR="00F55B0F" w:rsidRPr="00FF4858" w:rsidRDefault="00F55B0F" w:rsidP="00C35EC1">
            <w:pPr>
              <w:pStyle w:val="BodyDHS"/>
              <w:spacing w:after="0" w:line="276" w:lineRule="auto"/>
              <w:jc w:val="both"/>
              <w:rPr>
                <w:rFonts w:ascii="Arial" w:hAnsi="Arial" w:cs="Arial"/>
                <w:b/>
                <w:sz w:val="22"/>
                <w:szCs w:val="22"/>
              </w:rPr>
            </w:pPr>
          </w:p>
          <w:p w14:paraId="10E31FB9" w14:textId="77777777" w:rsidR="00F55B0F" w:rsidRPr="00FF4858" w:rsidRDefault="00F55B0F" w:rsidP="00C35EC1">
            <w:pPr>
              <w:pStyle w:val="BodyDHS"/>
              <w:spacing w:after="0" w:line="276" w:lineRule="auto"/>
              <w:jc w:val="both"/>
              <w:rPr>
                <w:rFonts w:ascii="Arial" w:hAnsi="Arial" w:cs="Arial"/>
                <w:b/>
                <w:sz w:val="22"/>
                <w:szCs w:val="22"/>
              </w:rPr>
            </w:pPr>
            <w:r w:rsidRPr="00FF4858">
              <w:rPr>
                <w:rFonts w:ascii="Arial" w:hAnsi="Arial" w:cs="Arial"/>
                <w:b/>
                <w:sz w:val="22"/>
                <w:szCs w:val="22"/>
              </w:rPr>
              <w:t>Participant number:</w:t>
            </w:r>
          </w:p>
          <w:p w14:paraId="10E31FBA" w14:textId="77777777" w:rsidR="00F55B0F" w:rsidRPr="00FF4858" w:rsidRDefault="00F55B0F" w:rsidP="00C35EC1">
            <w:pPr>
              <w:pStyle w:val="BodyDHS"/>
              <w:spacing w:after="0" w:line="276" w:lineRule="auto"/>
              <w:jc w:val="both"/>
              <w:rPr>
                <w:rFonts w:ascii="Arial" w:hAnsi="Arial" w:cs="Arial"/>
                <w:b/>
                <w:sz w:val="22"/>
                <w:szCs w:val="22"/>
              </w:rPr>
            </w:pPr>
          </w:p>
          <w:p w14:paraId="10E31FBB" w14:textId="77777777" w:rsidR="00F55B0F" w:rsidRPr="00FF4858" w:rsidRDefault="00F55B0F" w:rsidP="00C35EC1">
            <w:pPr>
              <w:pStyle w:val="BodyDHS"/>
              <w:spacing w:after="0" w:line="276" w:lineRule="auto"/>
              <w:jc w:val="both"/>
              <w:rPr>
                <w:rFonts w:ascii="Arial" w:hAnsi="Arial" w:cs="Arial"/>
                <w:b/>
                <w:sz w:val="22"/>
                <w:szCs w:val="22"/>
              </w:rPr>
            </w:pPr>
            <w:r w:rsidRPr="00FF4858">
              <w:rPr>
                <w:rFonts w:ascii="Arial" w:hAnsi="Arial" w:cs="Arial"/>
                <w:b/>
                <w:sz w:val="22"/>
                <w:szCs w:val="22"/>
              </w:rPr>
              <w:t>Short Title:</w:t>
            </w:r>
          </w:p>
          <w:p w14:paraId="10E31FBC" w14:textId="77777777" w:rsidR="00F55B0F" w:rsidRPr="00FF4858" w:rsidRDefault="00F55B0F" w:rsidP="00C35EC1">
            <w:pPr>
              <w:pStyle w:val="BodyDHS"/>
              <w:spacing w:after="0" w:line="276" w:lineRule="auto"/>
              <w:jc w:val="both"/>
              <w:rPr>
                <w:rFonts w:ascii="Arial" w:hAnsi="Arial" w:cs="Arial"/>
                <w:b/>
                <w:sz w:val="22"/>
                <w:szCs w:val="22"/>
              </w:rPr>
            </w:pPr>
          </w:p>
        </w:tc>
        <w:tc>
          <w:tcPr>
            <w:tcW w:w="5236" w:type="dxa"/>
            <w:shd w:val="clear" w:color="auto" w:fill="auto"/>
          </w:tcPr>
          <w:p w14:paraId="10E31FBD" w14:textId="77777777" w:rsidR="00F55B0F" w:rsidRPr="00FF4858" w:rsidRDefault="00F55B0F" w:rsidP="00C35EC1">
            <w:pPr>
              <w:pStyle w:val="BodyDHS"/>
              <w:spacing w:after="0" w:line="276" w:lineRule="auto"/>
              <w:jc w:val="both"/>
              <w:rPr>
                <w:rFonts w:ascii="Arial" w:hAnsi="Arial" w:cs="Arial"/>
                <w:bCs/>
                <w:sz w:val="22"/>
                <w:szCs w:val="22"/>
                <w:highlight w:val="yellow"/>
              </w:rPr>
            </w:pPr>
          </w:p>
          <w:p w14:paraId="10E31FBE" w14:textId="77777777" w:rsidR="00F55B0F" w:rsidRPr="00FF4858" w:rsidRDefault="00F55B0F" w:rsidP="00C35EC1">
            <w:pPr>
              <w:pStyle w:val="BodyDHS"/>
              <w:spacing w:after="0" w:line="276" w:lineRule="auto"/>
              <w:jc w:val="both"/>
              <w:rPr>
                <w:rFonts w:ascii="Arial" w:hAnsi="Arial" w:cs="Arial"/>
                <w:bCs/>
                <w:sz w:val="22"/>
                <w:szCs w:val="22"/>
                <w:highlight w:val="yellow"/>
              </w:rPr>
            </w:pPr>
          </w:p>
          <w:p w14:paraId="10E31FBF" w14:textId="77777777" w:rsidR="00F55B0F" w:rsidRPr="00FF4858" w:rsidRDefault="00F55B0F" w:rsidP="00C35EC1">
            <w:pPr>
              <w:pStyle w:val="BodyDHS"/>
              <w:spacing w:after="0" w:line="276" w:lineRule="auto"/>
              <w:jc w:val="both"/>
              <w:rPr>
                <w:rFonts w:ascii="Arial" w:hAnsi="Arial" w:cs="Arial"/>
                <w:bCs/>
                <w:sz w:val="22"/>
                <w:szCs w:val="22"/>
                <w:highlight w:val="yellow"/>
              </w:rPr>
            </w:pPr>
          </w:p>
          <w:p w14:paraId="10E31FC0" w14:textId="32390073" w:rsidR="00F55B0F" w:rsidRPr="00FF4858" w:rsidRDefault="00352834" w:rsidP="00C35EC1">
            <w:pPr>
              <w:pStyle w:val="BodyDHS"/>
              <w:spacing w:line="276" w:lineRule="auto"/>
              <w:jc w:val="both"/>
              <w:rPr>
                <w:rFonts w:ascii="Arial" w:hAnsi="Arial" w:cs="Arial"/>
                <w:bCs/>
                <w:sz w:val="22"/>
                <w:szCs w:val="22"/>
                <w:highlight w:val="yellow"/>
              </w:rPr>
            </w:pPr>
            <w:r w:rsidRPr="007F44AE">
              <w:rPr>
                <w:rFonts w:ascii="Arial" w:hAnsi="Arial" w:cs="Arial"/>
                <w:sz w:val="22"/>
                <w:szCs w:val="22"/>
              </w:rPr>
              <w:t>ASPEN: Randomised study to assess the effect of Brensocatib in patients with NCFBE</w:t>
            </w:r>
          </w:p>
        </w:tc>
      </w:tr>
    </w:tbl>
    <w:tbl>
      <w:tblPr>
        <w:tblStyle w:val="TableGrid"/>
        <w:tblW w:w="0" w:type="auto"/>
        <w:tblLook w:val="04A0" w:firstRow="1" w:lastRow="0" w:firstColumn="1" w:lastColumn="0" w:noHBand="0" w:noVBand="1"/>
      </w:tblPr>
      <w:tblGrid>
        <w:gridCol w:w="7230"/>
        <w:gridCol w:w="1786"/>
      </w:tblGrid>
      <w:tr w:rsidR="00FE463C" w14:paraId="10E31FC5" w14:textId="77777777" w:rsidTr="00C35EC1">
        <w:trPr>
          <w:cantSplit/>
        </w:trPr>
        <w:tc>
          <w:tcPr>
            <w:tcW w:w="7508" w:type="dxa"/>
          </w:tcPr>
          <w:p w14:paraId="10E31FC3" w14:textId="77777777" w:rsidR="00FE463C" w:rsidRDefault="00FE463C" w:rsidP="00C35EC1">
            <w:pPr>
              <w:pStyle w:val="C-BodyText"/>
              <w:rPr>
                <w:lang w:val="en-GB"/>
              </w:rPr>
            </w:pPr>
            <w:bookmarkStart w:id="13" w:name="_Hlk46927778"/>
            <w:r w:rsidRPr="009C7CC9">
              <w:rPr>
                <w:b/>
                <w:bCs/>
              </w:rPr>
              <w:t>Statement of Consent</w:t>
            </w:r>
          </w:p>
        </w:tc>
        <w:tc>
          <w:tcPr>
            <w:tcW w:w="1842" w:type="dxa"/>
          </w:tcPr>
          <w:p w14:paraId="10E31FC4" w14:textId="77777777" w:rsidR="00FE463C" w:rsidRPr="00826B60" w:rsidRDefault="00FE463C" w:rsidP="00C35EC1">
            <w:pPr>
              <w:pStyle w:val="C-BodyText"/>
              <w:jc w:val="center"/>
              <w:rPr>
                <w:b/>
                <w:bCs/>
                <w:i/>
                <w:iCs/>
                <w:lang w:val="en-GB"/>
              </w:rPr>
            </w:pPr>
            <w:r w:rsidRPr="00826B60">
              <w:rPr>
                <w:b/>
                <w:bCs/>
                <w:i/>
                <w:iCs/>
                <w:lang w:val="en-GB"/>
              </w:rPr>
              <w:t>Please initial box</w:t>
            </w:r>
          </w:p>
        </w:tc>
      </w:tr>
      <w:tr w:rsidR="00FE463C" w14:paraId="10E31FC8" w14:textId="77777777" w:rsidTr="00C35EC1">
        <w:trPr>
          <w:cantSplit/>
        </w:trPr>
        <w:tc>
          <w:tcPr>
            <w:tcW w:w="7508" w:type="dxa"/>
          </w:tcPr>
          <w:p w14:paraId="10E31FC6" w14:textId="77777777" w:rsidR="00FE463C" w:rsidRPr="00D21E6E" w:rsidRDefault="00FE463C" w:rsidP="00C35EC1">
            <w:pPr>
              <w:pStyle w:val="C-BodyText"/>
              <w:rPr>
                <w:szCs w:val="24"/>
                <w:lang w:val="en-GB"/>
              </w:rPr>
            </w:pPr>
            <w:r w:rsidRPr="00826B60">
              <w:rPr>
                <w:szCs w:val="24"/>
              </w:rPr>
              <w:t>I have read (or someone has read to me) the information provided above. I confirm that I have had ample time to read (or have read to me) and understand the information for this experimental clinical research study (“study”). I have been given a chance to ask questions to help me understand what my participation in the study will involve. All my questions have been answered to my satisfaction.</w:t>
            </w:r>
          </w:p>
        </w:tc>
        <w:tc>
          <w:tcPr>
            <w:tcW w:w="1842" w:type="dxa"/>
          </w:tcPr>
          <w:p w14:paraId="10E31FC7" w14:textId="77777777" w:rsidR="00FE463C" w:rsidRDefault="00FE463C" w:rsidP="00C35EC1">
            <w:pPr>
              <w:pStyle w:val="C-BodyText"/>
              <w:rPr>
                <w:lang w:val="en-GB"/>
              </w:rPr>
            </w:pPr>
          </w:p>
        </w:tc>
      </w:tr>
      <w:tr w:rsidR="00FE463C" w14:paraId="10E31FCB" w14:textId="77777777" w:rsidTr="00C35EC1">
        <w:trPr>
          <w:cantSplit/>
        </w:trPr>
        <w:tc>
          <w:tcPr>
            <w:tcW w:w="7508" w:type="dxa"/>
          </w:tcPr>
          <w:p w14:paraId="10E31FC9" w14:textId="77777777" w:rsidR="00FE463C" w:rsidRDefault="00FE463C" w:rsidP="00C35EC1">
            <w:pPr>
              <w:pStyle w:val="C-BodyText"/>
              <w:rPr>
                <w:lang w:val="en-GB"/>
              </w:rPr>
            </w:pPr>
            <w:r w:rsidRPr="00634FE2">
              <w:rPr>
                <w:lang w:val="en-GB"/>
              </w:rPr>
              <w:t>The study staff gave me information about what will happen during this study. I was told how long this study will take. I was told how this research may affect me or my health. This information included possible inconveniences, discomforts, or risks of this study to me.</w:t>
            </w:r>
          </w:p>
        </w:tc>
        <w:tc>
          <w:tcPr>
            <w:tcW w:w="1842" w:type="dxa"/>
          </w:tcPr>
          <w:p w14:paraId="10E31FCA" w14:textId="77777777" w:rsidR="00FE463C" w:rsidRDefault="00FE463C" w:rsidP="00C35EC1">
            <w:pPr>
              <w:pStyle w:val="C-BodyText"/>
              <w:rPr>
                <w:lang w:val="en-GB"/>
              </w:rPr>
            </w:pPr>
          </w:p>
        </w:tc>
      </w:tr>
      <w:tr w:rsidR="00FE463C" w14:paraId="10E31FCE" w14:textId="77777777" w:rsidTr="00C35EC1">
        <w:trPr>
          <w:cantSplit/>
        </w:trPr>
        <w:tc>
          <w:tcPr>
            <w:tcW w:w="7508" w:type="dxa"/>
          </w:tcPr>
          <w:p w14:paraId="10E31FCC" w14:textId="77777777" w:rsidR="00FE463C" w:rsidRDefault="00FE463C" w:rsidP="00C35EC1">
            <w:pPr>
              <w:pStyle w:val="C-BodyText"/>
              <w:rPr>
                <w:lang w:val="en-GB"/>
              </w:rPr>
            </w:pPr>
            <w:r w:rsidRPr="00634FE2">
              <w:rPr>
                <w:lang w:val="en-GB"/>
              </w:rPr>
              <w:t>I understand that my participation is voluntary and that I am free to withdraw at any time without giving any reason and without my medical care or legal rights being affected.</w:t>
            </w:r>
          </w:p>
        </w:tc>
        <w:tc>
          <w:tcPr>
            <w:tcW w:w="1842" w:type="dxa"/>
          </w:tcPr>
          <w:p w14:paraId="10E31FCD" w14:textId="77777777" w:rsidR="00FE463C" w:rsidRDefault="00FE463C" w:rsidP="00C35EC1">
            <w:pPr>
              <w:pStyle w:val="C-BodyText"/>
              <w:rPr>
                <w:lang w:val="en-GB"/>
              </w:rPr>
            </w:pPr>
          </w:p>
        </w:tc>
      </w:tr>
      <w:tr w:rsidR="00FE463C" w14:paraId="10E31FD1" w14:textId="77777777" w:rsidTr="00C35EC1">
        <w:trPr>
          <w:cantSplit/>
        </w:trPr>
        <w:tc>
          <w:tcPr>
            <w:tcW w:w="7508" w:type="dxa"/>
          </w:tcPr>
          <w:p w14:paraId="10E31FCF" w14:textId="77777777" w:rsidR="00FE463C" w:rsidRDefault="00FE463C" w:rsidP="00C35EC1">
            <w:pPr>
              <w:pStyle w:val="C-BodyText"/>
              <w:rPr>
                <w:lang w:val="en-GB"/>
              </w:rPr>
            </w:pPr>
            <w:r w:rsidRPr="00634FE2">
              <w:rPr>
                <w:lang w:val="en-GB"/>
              </w:rPr>
              <w:t xml:space="preserve">I confirm that I have told study staff about any clinical research study that I am participating in or have participated in within </w:t>
            </w:r>
            <w:r w:rsidRPr="00C520AB">
              <w:t>3 months before the Screening Visit.</w:t>
            </w:r>
          </w:p>
        </w:tc>
        <w:tc>
          <w:tcPr>
            <w:tcW w:w="1842" w:type="dxa"/>
          </w:tcPr>
          <w:p w14:paraId="10E31FD0" w14:textId="77777777" w:rsidR="00FE463C" w:rsidRDefault="00FE463C" w:rsidP="00C35EC1">
            <w:pPr>
              <w:pStyle w:val="C-BodyText"/>
              <w:rPr>
                <w:lang w:val="en-GB"/>
              </w:rPr>
            </w:pPr>
          </w:p>
        </w:tc>
      </w:tr>
      <w:tr w:rsidR="00FE463C" w14:paraId="10E31FD4" w14:textId="77777777" w:rsidTr="00C35EC1">
        <w:trPr>
          <w:cantSplit/>
        </w:trPr>
        <w:tc>
          <w:tcPr>
            <w:tcW w:w="7508" w:type="dxa"/>
          </w:tcPr>
          <w:p w14:paraId="10E31FD2" w14:textId="77777777" w:rsidR="00FE463C" w:rsidRDefault="00FE463C" w:rsidP="00C35EC1">
            <w:pPr>
              <w:pStyle w:val="C-BodyText"/>
              <w:rPr>
                <w:lang w:val="en-GB"/>
              </w:rPr>
            </w:pPr>
            <w:r w:rsidRPr="00634FE2">
              <w:rPr>
                <w:lang w:val="en-GB"/>
              </w:rPr>
              <w:t>I understand that the study doctor or Sponsor may end my participation in this study at any time, for any reason, and without my agreement. The reasons for doing so will be explained unless the reason becomes known after the study visit has ended.</w:t>
            </w:r>
          </w:p>
        </w:tc>
        <w:tc>
          <w:tcPr>
            <w:tcW w:w="1842" w:type="dxa"/>
          </w:tcPr>
          <w:p w14:paraId="10E31FD3" w14:textId="77777777" w:rsidR="00FE463C" w:rsidRDefault="00FE463C" w:rsidP="00C35EC1">
            <w:pPr>
              <w:pStyle w:val="C-BodyText"/>
              <w:rPr>
                <w:lang w:val="en-GB"/>
              </w:rPr>
            </w:pPr>
          </w:p>
        </w:tc>
      </w:tr>
      <w:tr w:rsidR="00FE463C" w14:paraId="10E31FDB" w14:textId="77777777" w:rsidTr="00C35EC1">
        <w:trPr>
          <w:cantSplit/>
        </w:trPr>
        <w:tc>
          <w:tcPr>
            <w:tcW w:w="7508" w:type="dxa"/>
          </w:tcPr>
          <w:p w14:paraId="10E31FD5" w14:textId="77777777" w:rsidR="00FE463C" w:rsidRPr="004D2227" w:rsidRDefault="00FE463C" w:rsidP="00C35EC1">
            <w:pPr>
              <w:spacing w:before="120" w:after="120" w:line="280" w:lineRule="atLeast"/>
              <w:rPr>
                <w:rFonts w:cs="Times New Roman"/>
                <w:b/>
                <w:bCs/>
                <w:szCs w:val="22"/>
              </w:rPr>
            </w:pPr>
            <w:r w:rsidRPr="004D2227">
              <w:rPr>
                <w:rFonts w:cs="Times New Roman"/>
                <w:b/>
                <w:bCs/>
                <w:szCs w:val="22"/>
              </w:rPr>
              <w:lastRenderedPageBreak/>
              <w:t>What will happen to your data?</w:t>
            </w:r>
          </w:p>
          <w:p w14:paraId="10E31FD6" w14:textId="3EB548B7" w:rsidR="00FE463C" w:rsidRPr="00B02479" w:rsidRDefault="00FE463C" w:rsidP="00C35EC1">
            <w:pPr>
              <w:spacing w:before="120" w:after="120" w:line="280" w:lineRule="atLeast"/>
              <w:rPr>
                <w:rFonts w:cs="Times New Roman"/>
                <w:szCs w:val="22"/>
              </w:rPr>
            </w:pPr>
            <w:r w:rsidRPr="004D2227">
              <w:rPr>
                <w:rFonts w:cs="Times New Roman"/>
                <w:szCs w:val="22"/>
              </w:rPr>
              <w:t xml:space="preserve">By signing this </w:t>
            </w:r>
            <w:proofErr w:type="gramStart"/>
            <w:r w:rsidRPr="004D2227">
              <w:rPr>
                <w:rFonts w:cs="Times New Roman"/>
                <w:szCs w:val="22"/>
              </w:rPr>
              <w:t>form</w:t>
            </w:r>
            <w:proofErr w:type="gramEnd"/>
            <w:r w:rsidRPr="004D2227">
              <w:rPr>
                <w:rFonts w:cs="Times New Roman"/>
                <w:szCs w:val="22"/>
              </w:rPr>
              <w:t xml:space="preserve"> you provide consent for your information</w:t>
            </w:r>
            <w:r w:rsidRPr="00B02479">
              <w:rPr>
                <w:rFonts w:cs="Times New Roman"/>
                <w:szCs w:val="22"/>
              </w:rPr>
              <w:t xml:space="preserve"> to be collected, used and shared as described:</w:t>
            </w:r>
          </w:p>
          <w:p w14:paraId="10E31FD7" w14:textId="77777777" w:rsidR="00FE463C" w:rsidRPr="00094BB9" w:rsidRDefault="00FE463C" w:rsidP="00C35EC1">
            <w:pPr>
              <w:pStyle w:val="C-Bullet"/>
              <w:rPr>
                <w:sz w:val="22"/>
                <w:szCs w:val="22"/>
                <w:lang w:val="en-GB"/>
              </w:rPr>
            </w:pPr>
            <w:r w:rsidRPr="00094BB9">
              <w:rPr>
                <w:sz w:val="22"/>
                <w:szCs w:val="22"/>
              </w:rPr>
              <w:t xml:space="preserve">The </w:t>
            </w:r>
            <w:proofErr w:type="spellStart"/>
            <w:r w:rsidRPr="00094BB9">
              <w:rPr>
                <w:sz w:val="22"/>
                <w:szCs w:val="22"/>
              </w:rPr>
              <w:t>authorised</w:t>
            </w:r>
            <w:proofErr w:type="spellEnd"/>
            <w:r w:rsidRPr="00094BB9">
              <w:rPr>
                <w:sz w:val="22"/>
                <w:szCs w:val="22"/>
              </w:rPr>
              <w:t xml:space="preserve"> representatives of </w:t>
            </w:r>
            <w:proofErr w:type="spellStart"/>
            <w:r w:rsidRPr="00094BB9">
              <w:rPr>
                <w:sz w:val="22"/>
                <w:szCs w:val="22"/>
              </w:rPr>
              <w:t>Insmed</w:t>
            </w:r>
            <w:proofErr w:type="spellEnd"/>
            <w:r w:rsidRPr="00094BB9">
              <w:rPr>
                <w:sz w:val="22"/>
                <w:szCs w:val="22"/>
              </w:rPr>
              <w:t xml:space="preserve"> Incorporated, the Ethics Committee and regulatory authorities’ inspectors may have direct access to your medical records.</w:t>
            </w:r>
          </w:p>
          <w:p w14:paraId="10E31FD8" w14:textId="77777777" w:rsidR="00FE463C" w:rsidRPr="00094BB9" w:rsidRDefault="00FE463C" w:rsidP="00C35EC1">
            <w:pPr>
              <w:pStyle w:val="C-Bullet"/>
              <w:rPr>
                <w:sz w:val="22"/>
                <w:szCs w:val="22"/>
              </w:rPr>
            </w:pPr>
            <w:r w:rsidRPr="00094BB9">
              <w:rPr>
                <w:sz w:val="22"/>
                <w:szCs w:val="22"/>
              </w:rPr>
              <w:t>Study data, including your coded medical information, may be retained and later used for further research into your medical indication, unless you object.</w:t>
            </w:r>
          </w:p>
          <w:p w14:paraId="10E31FD9" w14:textId="77777777" w:rsidR="00FE463C" w:rsidRPr="00094BB9" w:rsidRDefault="00FE463C" w:rsidP="00C35EC1">
            <w:pPr>
              <w:pStyle w:val="C-Bullet"/>
              <w:rPr>
                <w:sz w:val="22"/>
                <w:szCs w:val="22"/>
                <w:lang w:val="en-GB"/>
              </w:rPr>
            </w:pPr>
            <w:r w:rsidRPr="00094BB9">
              <w:rPr>
                <w:sz w:val="22"/>
                <w:szCs w:val="22"/>
              </w:rPr>
              <w:t>Study data may be transferred to other countries for study purposes, including countries not providing the same standard of legal protection for your personal information as in the European Union.</w:t>
            </w:r>
          </w:p>
        </w:tc>
        <w:tc>
          <w:tcPr>
            <w:tcW w:w="1842" w:type="dxa"/>
          </w:tcPr>
          <w:p w14:paraId="10E31FDA" w14:textId="77777777" w:rsidR="00FE463C" w:rsidRDefault="00FE463C" w:rsidP="00C35EC1">
            <w:pPr>
              <w:pStyle w:val="C-BodyText"/>
              <w:rPr>
                <w:lang w:val="en-GB"/>
              </w:rPr>
            </w:pPr>
          </w:p>
        </w:tc>
      </w:tr>
      <w:tr w:rsidR="00D72BDC" w14:paraId="3E465B3B" w14:textId="77777777" w:rsidTr="00C35EC1">
        <w:trPr>
          <w:cantSplit/>
        </w:trPr>
        <w:tc>
          <w:tcPr>
            <w:tcW w:w="7508" w:type="dxa"/>
          </w:tcPr>
          <w:p w14:paraId="2C26A9F2" w14:textId="324F85B7" w:rsidR="00D72BDC" w:rsidRPr="00D72BDC" w:rsidRDefault="00D72BDC" w:rsidP="00D72BDC">
            <w:pPr>
              <w:rPr>
                <w:rFonts w:cs="Times New Roman"/>
                <w:szCs w:val="22"/>
              </w:rPr>
            </w:pPr>
            <w:r w:rsidRPr="00D72BDC">
              <w:rPr>
                <w:rFonts w:cs="Times New Roman"/>
                <w:szCs w:val="22"/>
              </w:rPr>
              <w:t>I</w:t>
            </w:r>
            <w:r>
              <w:rPr>
                <w:rFonts w:cs="Times New Roman"/>
                <w:szCs w:val="22"/>
              </w:rPr>
              <w:t xml:space="preserve"> give permission for </w:t>
            </w:r>
            <w:r w:rsidR="00552093">
              <w:rPr>
                <w:rFonts w:cs="Times New Roman"/>
                <w:szCs w:val="22"/>
              </w:rPr>
              <w:t xml:space="preserve">personal information to be </w:t>
            </w:r>
            <w:r w:rsidR="00231285">
              <w:rPr>
                <w:rFonts w:cs="Times New Roman"/>
                <w:szCs w:val="22"/>
              </w:rPr>
              <w:t>shared with Scout Clinical (third party) as outlined in the ‘</w:t>
            </w:r>
            <w:r w:rsidR="00E90666">
              <w:rPr>
                <w:rFonts w:cs="Times New Roman"/>
                <w:szCs w:val="22"/>
              </w:rPr>
              <w:t>Expenses and Payments’ section of this information sheet.</w:t>
            </w:r>
          </w:p>
          <w:p w14:paraId="625275A4" w14:textId="77777777" w:rsidR="00D72BDC" w:rsidRPr="00D72BDC" w:rsidRDefault="00D72BDC" w:rsidP="00D72BDC">
            <w:pPr>
              <w:rPr>
                <w:rFonts w:cs="Times New Roman"/>
                <w:szCs w:val="22"/>
              </w:rPr>
            </w:pPr>
          </w:p>
          <w:p w14:paraId="5AA867F7" w14:textId="1077EE6C" w:rsidR="00D72BDC" w:rsidRPr="00094BB9" w:rsidRDefault="00D72BDC" w:rsidP="00D72BDC">
            <w:pPr>
              <w:pStyle w:val="C-BodyText"/>
              <w:rPr>
                <w:sz w:val="22"/>
                <w:szCs w:val="22"/>
                <w:lang w:val="en-GB"/>
              </w:rPr>
            </w:pPr>
            <w:r w:rsidRPr="00D72BDC">
              <w:rPr>
                <w:sz w:val="22"/>
                <w:szCs w:val="22"/>
                <w:lang w:val="en-GB"/>
              </w:rPr>
              <w:t xml:space="preserve">Yes </w:t>
            </w:r>
            <w:r w:rsidRPr="00D72BDC">
              <w:rPr>
                <w:sz w:val="22"/>
                <w:szCs w:val="22"/>
                <w:lang w:val="en-GB"/>
              </w:rPr>
              <w:sym w:font="Wingdings" w:char="F06F"/>
            </w:r>
            <w:r w:rsidRPr="00D72BDC">
              <w:rPr>
                <w:sz w:val="22"/>
                <w:szCs w:val="22"/>
                <w:lang w:val="en-GB"/>
              </w:rPr>
              <w:t xml:space="preserve">            No  </w:t>
            </w:r>
            <w:r w:rsidRPr="00D72BDC">
              <w:rPr>
                <w:sz w:val="22"/>
                <w:szCs w:val="22"/>
                <w:lang w:val="en-GB"/>
              </w:rPr>
              <w:sym w:font="Wingdings" w:char="F0A8"/>
            </w:r>
          </w:p>
        </w:tc>
        <w:tc>
          <w:tcPr>
            <w:tcW w:w="1842" w:type="dxa"/>
          </w:tcPr>
          <w:p w14:paraId="09A94846" w14:textId="77777777" w:rsidR="00D72BDC" w:rsidRDefault="00D72BDC" w:rsidP="00C35EC1">
            <w:pPr>
              <w:pStyle w:val="C-BodyText"/>
              <w:rPr>
                <w:lang w:val="en-GB"/>
              </w:rPr>
            </w:pPr>
          </w:p>
        </w:tc>
      </w:tr>
      <w:tr w:rsidR="00FE463C" w14:paraId="10E31FDE" w14:textId="77777777" w:rsidTr="00C35EC1">
        <w:trPr>
          <w:cantSplit/>
        </w:trPr>
        <w:tc>
          <w:tcPr>
            <w:tcW w:w="7508" w:type="dxa"/>
          </w:tcPr>
          <w:p w14:paraId="10E31FDC" w14:textId="77777777" w:rsidR="00FE463C" w:rsidRPr="00094BB9" w:rsidRDefault="00FE463C" w:rsidP="00C35EC1">
            <w:pPr>
              <w:pStyle w:val="C-BodyText"/>
              <w:rPr>
                <w:sz w:val="22"/>
                <w:szCs w:val="22"/>
                <w:lang w:val="en-GB"/>
              </w:rPr>
            </w:pPr>
            <w:r w:rsidRPr="00094BB9">
              <w:rPr>
                <w:sz w:val="22"/>
                <w:szCs w:val="22"/>
                <w:lang w:val="en-GB"/>
              </w:rPr>
              <w:t>I agree to my GP being informed of my participation in the study as described in this information sheet</w:t>
            </w:r>
          </w:p>
        </w:tc>
        <w:tc>
          <w:tcPr>
            <w:tcW w:w="1842" w:type="dxa"/>
          </w:tcPr>
          <w:p w14:paraId="10E31FDD" w14:textId="77777777" w:rsidR="00FE463C" w:rsidRDefault="00FE463C" w:rsidP="00C35EC1">
            <w:pPr>
              <w:pStyle w:val="C-BodyText"/>
              <w:rPr>
                <w:lang w:val="en-GB"/>
              </w:rPr>
            </w:pPr>
          </w:p>
        </w:tc>
      </w:tr>
      <w:tr w:rsidR="00FE463C" w14:paraId="10E31FE1" w14:textId="77777777" w:rsidTr="00C35EC1">
        <w:trPr>
          <w:cantSplit/>
        </w:trPr>
        <w:tc>
          <w:tcPr>
            <w:tcW w:w="7508" w:type="dxa"/>
          </w:tcPr>
          <w:p w14:paraId="10E31FDF" w14:textId="77777777" w:rsidR="00FE463C" w:rsidRPr="00094BB9" w:rsidRDefault="00FE463C" w:rsidP="00C35EC1">
            <w:pPr>
              <w:pStyle w:val="C-BodyText"/>
              <w:rPr>
                <w:sz w:val="22"/>
                <w:szCs w:val="22"/>
                <w:lang w:val="en-GB"/>
              </w:rPr>
            </w:pPr>
            <w:r w:rsidRPr="00094BB9">
              <w:rPr>
                <w:sz w:val="22"/>
                <w:szCs w:val="22"/>
                <w:lang w:val="en-GB"/>
              </w:rPr>
              <w:t>I specifically agree to my personal information and blood samples collected during the study being sent outside the European Union as described in this information sheet</w:t>
            </w:r>
          </w:p>
        </w:tc>
        <w:tc>
          <w:tcPr>
            <w:tcW w:w="1842" w:type="dxa"/>
          </w:tcPr>
          <w:p w14:paraId="10E31FE0" w14:textId="77777777" w:rsidR="00FE463C" w:rsidRDefault="00FE463C" w:rsidP="00C35EC1">
            <w:pPr>
              <w:pStyle w:val="C-BodyText"/>
              <w:rPr>
                <w:lang w:val="en-GB"/>
              </w:rPr>
            </w:pPr>
          </w:p>
        </w:tc>
      </w:tr>
      <w:tr w:rsidR="00FE463C" w14:paraId="10E31FE4" w14:textId="77777777" w:rsidTr="00C35EC1">
        <w:trPr>
          <w:cantSplit/>
        </w:trPr>
        <w:tc>
          <w:tcPr>
            <w:tcW w:w="7508" w:type="dxa"/>
          </w:tcPr>
          <w:p w14:paraId="10E31FE2" w14:textId="77777777" w:rsidR="00FE463C" w:rsidRPr="00094BB9" w:rsidRDefault="00FE463C" w:rsidP="00C35EC1">
            <w:pPr>
              <w:pStyle w:val="C-BodyText"/>
              <w:rPr>
                <w:sz w:val="22"/>
                <w:szCs w:val="22"/>
                <w:lang w:val="en-GB"/>
              </w:rPr>
            </w:pPr>
            <w:r w:rsidRPr="00094BB9">
              <w:rPr>
                <w:sz w:val="22"/>
                <w:szCs w:val="22"/>
                <w:lang w:val="en-GB"/>
              </w:rPr>
              <w:t>I understand that I will receive a copy of this signed and dated information sheet and consent form</w:t>
            </w:r>
          </w:p>
        </w:tc>
        <w:tc>
          <w:tcPr>
            <w:tcW w:w="1842" w:type="dxa"/>
          </w:tcPr>
          <w:p w14:paraId="10E31FE3" w14:textId="77777777" w:rsidR="00FE463C" w:rsidRDefault="00FE463C" w:rsidP="00C35EC1">
            <w:pPr>
              <w:pStyle w:val="C-BodyText"/>
              <w:rPr>
                <w:lang w:val="en-GB"/>
              </w:rPr>
            </w:pPr>
          </w:p>
        </w:tc>
      </w:tr>
      <w:tr w:rsidR="00FE463C" w14:paraId="10E31FE7" w14:textId="77777777" w:rsidTr="00C35EC1">
        <w:trPr>
          <w:cantSplit/>
        </w:trPr>
        <w:tc>
          <w:tcPr>
            <w:tcW w:w="7508" w:type="dxa"/>
          </w:tcPr>
          <w:p w14:paraId="10E31FE5" w14:textId="77777777" w:rsidR="00FE463C" w:rsidRPr="00094BB9" w:rsidRDefault="00FE463C" w:rsidP="00C35EC1">
            <w:pPr>
              <w:pStyle w:val="C-BodyText"/>
              <w:rPr>
                <w:sz w:val="22"/>
                <w:szCs w:val="22"/>
                <w:lang w:val="en-GB"/>
              </w:rPr>
            </w:pPr>
            <w:r w:rsidRPr="00094BB9">
              <w:rPr>
                <w:sz w:val="22"/>
                <w:szCs w:val="22"/>
                <w:lang w:val="en-GB"/>
              </w:rPr>
              <w:t>By signing this form, I have not given up any legal rights that I would otherwise have as a participant in an experimental clinical research study.</w:t>
            </w:r>
          </w:p>
        </w:tc>
        <w:tc>
          <w:tcPr>
            <w:tcW w:w="1842" w:type="dxa"/>
          </w:tcPr>
          <w:p w14:paraId="10E31FE6" w14:textId="77777777" w:rsidR="00FE463C" w:rsidRDefault="00FE463C" w:rsidP="00C35EC1">
            <w:pPr>
              <w:pStyle w:val="C-BodyText"/>
              <w:rPr>
                <w:lang w:val="en-GB"/>
              </w:rPr>
            </w:pPr>
          </w:p>
        </w:tc>
      </w:tr>
      <w:tr w:rsidR="00FE463C" w14:paraId="10E31FEC" w14:textId="77777777" w:rsidTr="00C35EC1">
        <w:trPr>
          <w:cantSplit/>
        </w:trPr>
        <w:tc>
          <w:tcPr>
            <w:tcW w:w="7508" w:type="dxa"/>
          </w:tcPr>
          <w:p w14:paraId="10E31FE8" w14:textId="77777777" w:rsidR="00FE463C" w:rsidRPr="003F2379" w:rsidRDefault="00FE463C" w:rsidP="00C35EC1">
            <w:pPr>
              <w:rPr>
                <w:rFonts w:cs="Times New Roman"/>
                <w:szCs w:val="22"/>
              </w:rPr>
            </w:pPr>
            <w:r w:rsidRPr="004D2227">
              <w:rPr>
                <w:rFonts w:cs="Times New Roman"/>
                <w:szCs w:val="22"/>
              </w:rPr>
              <w:t>I</w:t>
            </w:r>
            <w:r w:rsidR="00460C88" w:rsidRPr="004D2227">
              <w:rPr>
                <w:rFonts w:cs="Times New Roman"/>
                <w:szCs w:val="22"/>
              </w:rPr>
              <w:t>f due to Co</w:t>
            </w:r>
            <w:r w:rsidR="00595952" w:rsidRPr="004D2227">
              <w:rPr>
                <w:rFonts w:cs="Times New Roman"/>
                <w:szCs w:val="22"/>
              </w:rPr>
              <w:t>vid-19 I cannot</w:t>
            </w:r>
            <w:r w:rsidR="00EF1577" w:rsidRPr="00B02479">
              <w:rPr>
                <w:rFonts w:cs="Times New Roman"/>
                <w:szCs w:val="22"/>
              </w:rPr>
              <w:t xml:space="preserve"> attend a site visit, I</w:t>
            </w:r>
            <w:r w:rsidRPr="00B02479">
              <w:rPr>
                <w:rFonts w:cs="Times New Roman"/>
                <w:szCs w:val="22"/>
              </w:rPr>
              <w:t xml:space="preserve"> understand that my name, address, and other personal information may be provided to service providers who are responsible for providing me services related to home hea</w:t>
            </w:r>
            <w:r w:rsidRPr="003F2379">
              <w:rPr>
                <w:rFonts w:cs="Times New Roman"/>
                <w:szCs w:val="22"/>
              </w:rPr>
              <w:t>lth care, and drug delivery.</w:t>
            </w:r>
          </w:p>
          <w:p w14:paraId="10E31FE9" w14:textId="77777777" w:rsidR="00FE463C" w:rsidRPr="00094BB9" w:rsidRDefault="00FE463C" w:rsidP="00C35EC1">
            <w:pPr>
              <w:rPr>
                <w:rFonts w:cs="Times New Roman"/>
                <w:szCs w:val="22"/>
              </w:rPr>
            </w:pPr>
          </w:p>
          <w:p w14:paraId="10E31FEA" w14:textId="77777777" w:rsidR="00FE463C" w:rsidRPr="00094BB9" w:rsidRDefault="00FE463C" w:rsidP="00C35EC1">
            <w:pPr>
              <w:pStyle w:val="C-BodyText"/>
              <w:rPr>
                <w:sz w:val="22"/>
                <w:szCs w:val="22"/>
                <w:lang w:val="en-GB"/>
              </w:rPr>
            </w:pPr>
            <w:r w:rsidRPr="00094BB9">
              <w:rPr>
                <w:sz w:val="22"/>
                <w:szCs w:val="22"/>
                <w:lang w:val="en-GB"/>
              </w:rPr>
              <w:t xml:space="preserve">Yes </w:t>
            </w:r>
            <w:r w:rsidRPr="00094BB9">
              <w:rPr>
                <w:sz w:val="22"/>
                <w:szCs w:val="22"/>
                <w:lang w:val="en-GB"/>
              </w:rPr>
              <w:sym w:font="Wingdings" w:char="F06F"/>
            </w:r>
            <w:r w:rsidRPr="00094BB9">
              <w:rPr>
                <w:sz w:val="22"/>
                <w:szCs w:val="22"/>
                <w:lang w:val="en-GB"/>
              </w:rPr>
              <w:t xml:space="preserve">            No  </w:t>
            </w:r>
            <w:r w:rsidRPr="00094BB9">
              <w:rPr>
                <w:sz w:val="22"/>
                <w:szCs w:val="22"/>
                <w:lang w:val="en-GB"/>
              </w:rPr>
              <w:sym w:font="Wingdings" w:char="F0A8"/>
            </w:r>
          </w:p>
        </w:tc>
        <w:tc>
          <w:tcPr>
            <w:tcW w:w="1842" w:type="dxa"/>
          </w:tcPr>
          <w:p w14:paraId="10E31FEB" w14:textId="77777777" w:rsidR="00FE463C" w:rsidRDefault="00FE463C" w:rsidP="00C35EC1">
            <w:pPr>
              <w:pStyle w:val="C-BodyText"/>
              <w:rPr>
                <w:lang w:val="en-GB"/>
              </w:rPr>
            </w:pPr>
          </w:p>
        </w:tc>
      </w:tr>
      <w:tr w:rsidR="00FE463C" w14:paraId="10E31FEF" w14:textId="77777777" w:rsidTr="00C35EC1">
        <w:trPr>
          <w:cantSplit/>
        </w:trPr>
        <w:tc>
          <w:tcPr>
            <w:tcW w:w="7508" w:type="dxa"/>
          </w:tcPr>
          <w:p w14:paraId="10E31FED" w14:textId="77777777" w:rsidR="00FE463C" w:rsidRPr="00094BB9" w:rsidRDefault="00FE463C" w:rsidP="00C35EC1">
            <w:pPr>
              <w:pStyle w:val="C-BodyText"/>
              <w:rPr>
                <w:sz w:val="22"/>
                <w:szCs w:val="22"/>
                <w:lang w:val="en-GB"/>
              </w:rPr>
            </w:pPr>
            <w:r w:rsidRPr="00094BB9">
              <w:rPr>
                <w:sz w:val="22"/>
                <w:szCs w:val="22"/>
                <w:lang w:val="en-GB"/>
              </w:rPr>
              <w:t>I voluntarily agree to take part in this study</w:t>
            </w:r>
          </w:p>
        </w:tc>
        <w:tc>
          <w:tcPr>
            <w:tcW w:w="1842" w:type="dxa"/>
          </w:tcPr>
          <w:p w14:paraId="10E31FEE" w14:textId="77777777" w:rsidR="00FE463C" w:rsidRDefault="00FE463C" w:rsidP="00C35EC1">
            <w:pPr>
              <w:pStyle w:val="C-BodyText"/>
              <w:rPr>
                <w:lang w:val="en-GB"/>
              </w:rPr>
            </w:pPr>
          </w:p>
        </w:tc>
      </w:tr>
      <w:tr w:rsidR="00FE463C" w14:paraId="10E31FF6" w14:textId="77777777" w:rsidTr="00C35EC1">
        <w:trPr>
          <w:cantSplit/>
        </w:trPr>
        <w:tc>
          <w:tcPr>
            <w:tcW w:w="7508" w:type="dxa"/>
          </w:tcPr>
          <w:p w14:paraId="10E31FF0" w14:textId="77777777" w:rsidR="00FE463C" w:rsidRPr="004D2227" w:rsidRDefault="00FE463C" w:rsidP="00C35EC1">
            <w:pPr>
              <w:spacing w:before="120" w:after="120" w:line="280" w:lineRule="atLeast"/>
              <w:rPr>
                <w:rFonts w:cs="Times New Roman"/>
                <w:szCs w:val="22"/>
              </w:rPr>
            </w:pPr>
            <w:bookmarkStart w:id="14" w:name="_Hlk47010989"/>
            <w:r w:rsidRPr="004D2227">
              <w:rPr>
                <w:rFonts w:cs="Times New Roman"/>
                <w:szCs w:val="22"/>
              </w:rPr>
              <w:t>Optional Future use of Samples</w:t>
            </w:r>
          </w:p>
          <w:p w14:paraId="10E31FF1" w14:textId="77777777" w:rsidR="00FE463C" w:rsidRPr="00B02479" w:rsidRDefault="00FE463C" w:rsidP="00C35EC1">
            <w:pPr>
              <w:spacing w:before="120" w:after="120" w:line="280" w:lineRule="atLeast"/>
              <w:rPr>
                <w:rFonts w:cs="Times New Roman"/>
                <w:szCs w:val="22"/>
              </w:rPr>
            </w:pPr>
            <w:r w:rsidRPr="004D2227">
              <w:rPr>
                <w:rFonts w:cs="Times New Roman"/>
                <w:szCs w:val="22"/>
              </w:rPr>
              <w:t>I agree to the storage of my unused samples for future research use.</w:t>
            </w:r>
          </w:p>
          <w:bookmarkEnd w:id="14"/>
          <w:p w14:paraId="10E31FF2" w14:textId="77777777" w:rsidR="00FE463C" w:rsidRPr="00B02479" w:rsidRDefault="00FE463C" w:rsidP="00C35EC1">
            <w:pPr>
              <w:contextualSpacing/>
              <w:rPr>
                <w:rFonts w:ascii="Arial" w:hAnsi="Arial" w:cs="Times New Roman"/>
                <w:szCs w:val="22"/>
              </w:rPr>
            </w:pPr>
          </w:p>
          <w:p w14:paraId="10E31FF4" w14:textId="6FE5B78B" w:rsidR="00FE463C" w:rsidRPr="004D2227" w:rsidRDefault="00FE463C" w:rsidP="00094BB9">
            <w:pPr>
              <w:contextualSpacing/>
              <w:rPr>
                <w:lang w:val="en-GB"/>
              </w:rPr>
            </w:pPr>
            <w:r w:rsidRPr="00094BB9">
              <w:rPr>
                <w:rFonts w:cs="Times New Roman"/>
                <w:bCs/>
                <w:szCs w:val="22"/>
              </w:rPr>
              <w:t>Yes</w:t>
            </w:r>
            <w:r w:rsidR="00D72BDC" w:rsidRPr="00094BB9">
              <w:rPr>
                <w:rFonts w:cs="Times New Roman"/>
                <w:bCs/>
                <w:szCs w:val="22"/>
              </w:rPr>
              <w:t xml:space="preserve"> </w:t>
            </w:r>
            <w:r w:rsidR="00D72BDC" w:rsidRPr="004D2227">
              <w:rPr>
                <w:rFonts w:cs="Times New Roman"/>
                <w:bCs/>
                <w:szCs w:val="22"/>
              </w:rPr>
              <w:sym w:font="Wingdings" w:char="F0A8"/>
            </w:r>
            <w:r w:rsidRPr="00094BB9">
              <w:rPr>
                <w:rFonts w:ascii="Arial" w:hAnsi="Arial" w:cs="Times New Roman"/>
                <w:bCs/>
                <w:szCs w:val="22"/>
              </w:rPr>
              <w:tab/>
            </w:r>
            <w:r w:rsidRPr="00094BB9">
              <w:rPr>
                <w:rFonts w:ascii="Arial" w:hAnsi="Arial" w:cs="Times New Roman"/>
                <w:bCs/>
                <w:szCs w:val="22"/>
              </w:rPr>
              <w:tab/>
            </w:r>
            <w:r w:rsidRPr="00094BB9">
              <w:rPr>
                <w:rFonts w:cs="Times New Roman"/>
                <w:bCs/>
                <w:szCs w:val="22"/>
              </w:rPr>
              <w:t xml:space="preserve">No </w:t>
            </w:r>
            <w:r w:rsidRPr="004D2227">
              <w:rPr>
                <w:rFonts w:cs="Times New Roman"/>
                <w:bCs/>
                <w:szCs w:val="22"/>
              </w:rPr>
              <w:sym w:font="Wingdings" w:char="F0A8"/>
            </w:r>
          </w:p>
        </w:tc>
        <w:tc>
          <w:tcPr>
            <w:tcW w:w="1842" w:type="dxa"/>
          </w:tcPr>
          <w:p w14:paraId="10E31FF5" w14:textId="77777777" w:rsidR="00FE463C" w:rsidRDefault="00FE463C" w:rsidP="00C35EC1">
            <w:pPr>
              <w:pStyle w:val="C-BodyText"/>
              <w:rPr>
                <w:lang w:val="en-GB"/>
              </w:rPr>
            </w:pPr>
          </w:p>
        </w:tc>
      </w:tr>
      <w:bookmarkEnd w:id="13"/>
    </w:tbl>
    <w:p w14:paraId="10E31FF7" w14:textId="77777777" w:rsidR="00FE463C" w:rsidRDefault="00FE463C" w:rsidP="00FE463C">
      <w:pPr>
        <w:pStyle w:val="C-BodyText"/>
        <w:rPr>
          <w:b/>
          <w:lang w:val="en-GB"/>
        </w:rPr>
      </w:pPr>
    </w:p>
    <w:p w14:paraId="10E31FFA" w14:textId="77777777" w:rsidR="00FE463C" w:rsidRPr="000A671B" w:rsidRDefault="00FE463C" w:rsidP="00FE463C">
      <w:pPr>
        <w:pStyle w:val="Heading3"/>
        <w:tabs>
          <w:tab w:val="clear" w:pos="360"/>
        </w:tabs>
        <w:spacing w:line="240" w:lineRule="exact"/>
        <w:ind w:left="720" w:right="-180"/>
        <w:rPr>
          <w:rFonts w:ascii="Arial" w:hAnsi="Arial"/>
          <w:szCs w:val="24"/>
          <w:u w:val="single"/>
        </w:rPr>
      </w:pPr>
    </w:p>
    <w:p w14:paraId="10E31FFB" w14:textId="77777777" w:rsidR="00FE463C" w:rsidRPr="00A65645" w:rsidRDefault="00FE463C" w:rsidP="00FE463C">
      <w:pPr>
        <w:pStyle w:val="AppbodyDHS"/>
        <w:spacing w:after="0" w:line="276" w:lineRule="auto"/>
        <w:ind w:left="720"/>
        <w:jc w:val="center"/>
        <w:rPr>
          <w:rFonts w:ascii="Arial" w:hAnsi="Arial" w:cs="Arial"/>
          <w:b/>
          <w:sz w:val="24"/>
          <w:szCs w:val="24"/>
        </w:rPr>
      </w:pPr>
      <w:r>
        <w:rPr>
          <w:rFonts w:ascii="Arial" w:hAnsi="Arial" w:cs="Arial"/>
          <w:b/>
          <w:sz w:val="24"/>
          <w:szCs w:val="24"/>
        </w:rPr>
        <w:t>Participan</w:t>
      </w:r>
      <w:r w:rsidRPr="000B4D89">
        <w:rPr>
          <w:rFonts w:ascii="Arial" w:hAnsi="Arial" w:cs="Arial"/>
          <w:b/>
          <w:sz w:val="24"/>
          <w:szCs w:val="24"/>
        </w:rPr>
        <w:t>t Consent</w:t>
      </w:r>
      <w:r>
        <w:rPr>
          <w:rFonts w:ascii="Arial" w:hAnsi="Arial" w:cs="Arial"/>
          <w:b/>
          <w:sz w:val="24"/>
          <w:szCs w:val="24"/>
        </w:rPr>
        <w:t xml:space="preserve"> UK</w:t>
      </w:r>
    </w:p>
    <w:tbl>
      <w:tblPr>
        <w:tblW w:w="0" w:type="auto"/>
        <w:jc w:val="center"/>
        <w:tblLook w:val="04A0" w:firstRow="1" w:lastRow="0" w:firstColumn="1" w:lastColumn="0" w:noHBand="0" w:noVBand="1"/>
      </w:tblPr>
      <w:tblGrid>
        <w:gridCol w:w="3939"/>
        <w:gridCol w:w="5087"/>
      </w:tblGrid>
      <w:tr w:rsidR="00FE463C" w:rsidRPr="005340EE" w14:paraId="10E32000" w14:textId="77777777" w:rsidTr="009266C8">
        <w:trPr>
          <w:trHeight w:val="287"/>
          <w:jc w:val="center"/>
        </w:trPr>
        <w:tc>
          <w:tcPr>
            <w:tcW w:w="3939" w:type="dxa"/>
            <w:shd w:val="clear" w:color="auto" w:fill="auto"/>
          </w:tcPr>
          <w:p w14:paraId="10E31FFC" w14:textId="77777777" w:rsidR="00FE463C" w:rsidRPr="00FF4858" w:rsidRDefault="00FE463C" w:rsidP="00C35EC1">
            <w:pPr>
              <w:pStyle w:val="BodyDHS"/>
              <w:spacing w:after="0" w:line="276" w:lineRule="auto"/>
              <w:jc w:val="both"/>
              <w:rPr>
                <w:rFonts w:ascii="Arial" w:hAnsi="Arial" w:cs="Arial"/>
                <w:b/>
                <w:sz w:val="22"/>
                <w:szCs w:val="22"/>
              </w:rPr>
            </w:pPr>
          </w:p>
          <w:p w14:paraId="10E31FFD" w14:textId="77777777" w:rsidR="00FE463C" w:rsidRPr="00FF4858" w:rsidRDefault="00FE463C" w:rsidP="00C35EC1">
            <w:pPr>
              <w:pStyle w:val="BodyDHS"/>
              <w:spacing w:after="0" w:line="276" w:lineRule="auto"/>
              <w:jc w:val="both"/>
              <w:rPr>
                <w:rFonts w:ascii="Arial" w:hAnsi="Arial" w:cs="Arial"/>
                <w:b/>
                <w:sz w:val="22"/>
                <w:szCs w:val="22"/>
              </w:rPr>
            </w:pPr>
            <w:r w:rsidRPr="00FF4858">
              <w:rPr>
                <w:rFonts w:ascii="Arial" w:hAnsi="Arial" w:cs="Arial"/>
                <w:b/>
                <w:sz w:val="22"/>
                <w:szCs w:val="22"/>
              </w:rPr>
              <w:t>Principal Investigator:</w:t>
            </w:r>
          </w:p>
        </w:tc>
        <w:tc>
          <w:tcPr>
            <w:tcW w:w="5087" w:type="dxa"/>
            <w:shd w:val="clear" w:color="auto" w:fill="auto"/>
          </w:tcPr>
          <w:p w14:paraId="10E31FFE" w14:textId="77777777" w:rsidR="00FE463C" w:rsidRPr="00FF4858" w:rsidRDefault="00FE463C" w:rsidP="00C35EC1">
            <w:pPr>
              <w:pStyle w:val="BodyDHS"/>
              <w:spacing w:after="0" w:line="276" w:lineRule="auto"/>
              <w:jc w:val="both"/>
              <w:rPr>
                <w:rFonts w:ascii="Arial" w:hAnsi="Arial" w:cs="Arial"/>
                <w:bCs/>
                <w:sz w:val="22"/>
                <w:szCs w:val="22"/>
                <w:highlight w:val="yellow"/>
              </w:rPr>
            </w:pPr>
          </w:p>
          <w:p w14:paraId="10E31FFF" w14:textId="31E12FA7" w:rsidR="00FE463C" w:rsidRPr="00FF4858" w:rsidRDefault="00BE24D9" w:rsidP="00C35EC1">
            <w:pPr>
              <w:pStyle w:val="BodyDHS"/>
              <w:spacing w:after="0" w:line="276" w:lineRule="auto"/>
              <w:jc w:val="both"/>
              <w:rPr>
                <w:rFonts w:ascii="Arial" w:hAnsi="Arial" w:cs="Arial"/>
                <w:bCs/>
                <w:sz w:val="22"/>
                <w:szCs w:val="22"/>
                <w:highlight w:val="yellow"/>
              </w:rPr>
            </w:pPr>
            <w:r w:rsidRPr="00BE24D9">
              <w:rPr>
                <w:rFonts w:ascii="Arial" w:hAnsi="Arial" w:cs="Arial"/>
                <w:bCs/>
                <w:sz w:val="22"/>
                <w:szCs w:val="22"/>
              </w:rPr>
              <w:t xml:space="preserve">Dr Philip </w:t>
            </w:r>
            <w:proofErr w:type="spellStart"/>
            <w:r w:rsidRPr="00BE24D9">
              <w:rPr>
                <w:rFonts w:ascii="Arial" w:hAnsi="Arial" w:cs="Arial"/>
                <w:bCs/>
                <w:sz w:val="22"/>
                <w:szCs w:val="22"/>
              </w:rPr>
              <w:t>Mitchelmore</w:t>
            </w:r>
            <w:proofErr w:type="spellEnd"/>
          </w:p>
        </w:tc>
      </w:tr>
      <w:tr w:rsidR="00FE463C" w:rsidRPr="005340EE" w14:paraId="10E32003" w14:textId="77777777" w:rsidTr="009266C8">
        <w:trPr>
          <w:trHeight w:val="287"/>
          <w:jc w:val="center"/>
        </w:trPr>
        <w:tc>
          <w:tcPr>
            <w:tcW w:w="3939" w:type="dxa"/>
            <w:shd w:val="clear" w:color="auto" w:fill="auto"/>
          </w:tcPr>
          <w:p w14:paraId="10E32001" w14:textId="77777777" w:rsidR="00FE463C" w:rsidRPr="00FF4858" w:rsidRDefault="00FE463C" w:rsidP="00C35EC1">
            <w:pPr>
              <w:pStyle w:val="BodyDHS"/>
              <w:spacing w:after="0" w:line="276" w:lineRule="auto"/>
              <w:jc w:val="both"/>
              <w:rPr>
                <w:rFonts w:ascii="Arial" w:hAnsi="Arial" w:cs="Arial"/>
                <w:b/>
                <w:sz w:val="22"/>
                <w:szCs w:val="22"/>
              </w:rPr>
            </w:pPr>
          </w:p>
        </w:tc>
        <w:tc>
          <w:tcPr>
            <w:tcW w:w="5087" w:type="dxa"/>
            <w:shd w:val="clear" w:color="auto" w:fill="auto"/>
          </w:tcPr>
          <w:p w14:paraId="10E32002" w14:textId="77777777" w:rsidR="00FE463C" w:rsidRPr="00FF4858" w:rsidRDefault="00FE463C" w:rsidP="00C35EC1">
            <w:pPr>
              <w:pStyle w:val="BodyDHS"/>
              <w:spacing w:after="0" w:line="276" w:lineRule="auto"/>
              <w:jc w:val="both"/>
              <w:rPr>
                <w:rFonts w:ascii="Arial" w:hAnsi="Arial" w:cs="Arial"/>
                <w:bCs/>
                <w:sz w:val="22"/>
                <w:szCs w:val="22"/>
                <w:highlight w:val="yellow"/>
              </w:rPr>
            </w:pPr>
          </w:p>
        </w:tc>
      </w:tr>
      <w:tr w:rsidR="00FE463C" w:rsidRPr="005340EE" w14:paraId="10E32006" w14:textId="77777777" w:rsidTr="009266C8">
        <w:trPr>
          <w:trHeight w:val="287"/>
          <w:jc w:val="center"/>
        </w:trPr>
        <w:tc>
          <w:tcPr>
            <w:tcW w:w="3939" w:type="dxa"/>
            <w:shd w:val="clear" w:color="auto" w:fill="auto"/>
          </w:tcPr>
          <w:p w14:paraId="10E32004" w14:textId="77777777" w:rsidR="00FE463C" w:rsidRPr="00FF4858" w:rsidRDefault="00FE463C" w:rsidP="00C35EC1">
            <w:pPr>
              <w:pStyle w:val="BodyDHS"/>
              <w:spacing w:after="0" w:line="276" w:lineRule="auto"/>
              <w:jc w:val="both"/>
              <w:rPr>
                <w:rFonts w:ascii="Arial" w:hAnsi="Arial" w:cs="Arial"/>
                <w:b/>
                <w:sz w:val="22"/>
                <w:szCs w:val="22"/>
              </w:rPr>
            </w:pPr>
            <w:r w:rsidRPr="00FF4858">
              <w:rPr>
                <w:rFonts w:ascii="Arial" w:hAnsi="Arial" w:cs="Arial"/>
                <w:b/>
                <w:sz w:val="22"/>
                <w:szCs w:val="22"/>
              </w:rPr>
              <w:t>Participant initials:</w:t>
            </w:r>
          </w:p>
        </w:tc>
        <w:tc>
          <w:tcPr>
            <w:tcW w:w="5087" w:type="dxa"/>
            <w:shd w:val="clear" w:color="auto" w:fill="auto"/>
          </w:tcPr>
          <w:p w14:paraId="10E32005" w14:textId="77777777" w:rsidR="00FE463C" w:rsidRPr="00FF4858" w:rsidRDefault="00FE463C" w:rsidP="00C35EC1">
            <w:pPr>
              <w:pStyle w:val="BodyDHS"/>
              <w:spacing w:after="0" w:line="276" w:lineRule="auto"/>
              <w:jc w:val="both"/>
              <w:rPr>
                <w:rFonts w:ascii="Arial" w:hAnsi="Arial" w:cs="Arial"/>
                <w:bCs/>
                <w:sz w:val="22"/>
                <w:szCs w:val="22"/>
                <w:highlight w:val="yellow"/>
              </w:rPr>
            </w:pPr>
          </w:p>
        </w:tc>
      </w:tr>
      <w:tr w:rsidR="00FE463C" w:rsidRPr="000A7C84" w14:paraId="10E32010" w14:textId="77777777" w:rsidTr="009266C8">
        <w:trPr>
          <w:trHeight w:val="287"/>
          <w:jc w:val="center"/>
        </w:trPr>
        <w:tc>
          <w:tcPr>
            <w:tcW w:w="3939" w:type="dxa"/>
            <w:shd w:val="clear" w:color="auto" w:fill="auto"/>
          </w:tcPr>
          <w:p w14:paraId="10E32007" w14:textId="77777777" w:rsidR="00FE463C" w:rsidRPr="00FF4858" w:rsidRDefault="00FE463C" w:rsidP="00C35EC1">
            <w:pPr>
              <w:pStyle w:val="BodyDHS"/>
              <w:spacing w:after="0" w:line="276" w:lineRule="auto"/>
              <w:jc w:val="both"/>
              <w:rPr>
                <w:rFonts w:ascii="Arial" w:hAnsi="Arial" w:cs="Arial"/>
                <w:b/>
                <w:sz w:val="22"/>
                <w:szCs w:val="22"/>
              </w:rPr>
            </w:pPr>
          </w:p>
          <w:p w14:paraId="10E32008" w14:textId="77777777" w:rsidR="00FE463C" w:rsidRPr="00FF4858" w:rsidRDefault="00FE463C" w:rsidP="00C35EC1">
            <w:pPr>
              <w:pStyle w:val="BodyDHS"/>
              <w:spacing w:after="0" w:line="276" w:lineRule="auto"/>
              <w:jc w:val="both"/>
              <w:rPr>
                <w:rFonts w:ascii="Arial" w:hAnsi="Arial" w:cs="Arial"/>
                <w:b/>
                <w:sz w:val="22"/>
                <w:szCs w:val="22"/>
              </w:rPr>
            </w:pPr>
            <w:r w:rsidRPr="00FF4858">
              <w:rPr>
                <w:rFonts w:ascii="Arial" w:hAnsi="Arial" w:cs="Arial"/>
                <w:b/>
                <w:sz w:val="22"/>
                <w:szCs w:val="22"/>
              </w:rPr>
              <w:t>Participant number:</w:t>
            </w:r>
          </w:p>
          <w:p w14:paraId="10E32009" w14:textId="77777777" w:rsidR="00FE463C" w:rsidRPr="00FF4858" w:rsidRDefault="00FE463C" w:rsidP="00C35EC1">
            <w:pPr>
              <w:pStyle w:val="BodyDHS"/>
              <w:spacing w:after="0" w:line="276" w:lineRule="auto"/>
              <w:jc w:val="both"/>
              <w:rPr>
                <w:rFonts w:ascii="Arial" w:hAnsi="Arial" w:cs="Arial"/>
                <w:b/>
                <w:sz w:val="22"/>
                <w:szCs w:val="22"/>
              </w:rPr>
            </w:pPr>
          </w:p>
          <w:p w14:paraId="10E3200A" w14:textId="77777777" w:rsidR="00FE463C" w:rsidRPr="00FF4858" w:rsidRDefault="00FE463C" w:rsidP="00C35EC1">
            <w:pPr>
              <w:pStyle w:val="BodyDHS"/>
              <w:spacing w:after="0" w:line="276" w:lineRule="auto"/>
              <w:jc w:val="both"/>
              <w:rPr>
                <w:rFonts w:ascii="Arial" w:hAnsi="Arial" w:cs="Arial"/>
                <w:b/>
                <w:sz w:val="22"/>
                <w:szCs w:val="22"/>
              </w:rPr>
            </w:pPr>
            <w:r w:rsidRPr="00FF4858">
              <w:rPr>
                <w:rFonts w:ascii="Arial" w:hAnsi="Arial" w:cs="Arial"/>
                <w:b/>
                <w:sz w:val="22"/>
                <w:szCs w:val="22"/>
              </w:rPr>
              <w:t>Short Title:</w:t>
            </w:r>
          </w:p>
          <w:p w14:paraId="10E3200B" w14:textId="77777777" w:rsidR="00FE463C" w:rsidRPr="00FF4858" w:rsidRDefault="00FE463C" w:rsidP="00C35EC1">
            <w:pPr>
              <w:pStyle w:val="BodyDHS"/>
              <w:spacing w:after="0" w:line="276" w:lineRule="auto"/>
              <w:jc w:val="both"/>
              <w:rPr>
                <w:rFonts w:ascii="Arial" w:hAnsi="Arial" w:cs="Arial"/>
                <w:b/>
                <w:sz w:val="22"/>
                <w:szCs w:val="22"/>
              </w:rPr>
            </w:pPr>
          </w:p>
        </w:tc>
        <w:tc>
          <w:tcPr>
            <w:tcW w:w="5087" w:type="dxa"/>
            <w:shd w:val="clear" w:color="auto" w:fill="auto"/>
          </w:tcPr>
          <w:p w14:paraId="10E3200C" w14:textId="77777777" w:rsidR="00FE463C" w:rsidRPr="00FF4858" w:rsidRDefault="00FE463C" w:rsidP="00C35EC1">
            <w:pPr>
              <w:pStyle w:val="BodyDHS"/>
              <w:spacing w:after="0" w:line="276" w:lineRule="auto"/>
              <w:jc w:val="both"/>
              <w:rPr>
                <w:rFonts w:ascii="Arial" w:hAnsi="Arial" w:cs="Arial"/>
                <w:bCs/>
                <w:sz w:val="22"/>
                <w:szCs w:val="22"/>
                <w:highlight w:val="yellow"/>
              </w:rPr>
            </w:pPr>
          </w:p>
          <w:p w14:paraId="10E3200D" w14:textId="77777777" w:rsidR="00FE463C" w:rsidRPr="00FF4858" w:rsidRDefault="00FE463C" w:rsidP="00C35EC1">
            <w:pPr>
              <w:pStyle w:val="BodyDHS"/>
              <w:spacing w:after="0" w:line="276" w:lineRule="auto"/>
              <w:jc w:val="both"/>
              <w:rPr>
                <w:rFonts w:ascii="Arial" w:hAnsi="Arial" w:cs="Arial"/>
                <w:bCs/>
                <w:sz w:val="22"/>
                <w:szCs w:val="22"/>
                <w:highlight w:val="yellow"/>
              </w:rPr>
            </w:pPr>
          </w:p>
          <w:p w14:paraId="10E3200E" w14:textId="77777777" w:rsidR="00FE463C" w:rsidRPr="00FF4858" w:rsidRDefault="00FE463C" w:rsidP="00C35EC1">
            <w:pPr>
              <w:pStyle w:val="BodyDHS"/>
              <w:spacing w:after="0" w:line="276" w:lineRule="auto"/>
              <w:jc w:val="both"/>
              <w:rPr>
                <w:rFonts w:ascii="Arial" w:hAnsi="Arial" w:cs="Arial"/>
                <w:bCs/>
                <w:sz w:val="22"/>
                <w:szCs w:val="22"/>
                <w:highlight w:val="yellow"/>
              </w:rPr>
            </w:pPr>
          </w:p>
          <w:p w14:paraId="10E3200F" w14:textId="1F62D4E1" w:rsidR="00FE463C" w:rsidRPr="00352834" w:rsidRDefault="00352834" w:rsidP="00C35EC1">
            <w:pPr>
              <w:pStyle w:val="BodyDHS"/>
              <w:spacing w:line="276" w:lineRule="auto"/>
              <w:jc w:val="both"/>
              <w:rPr>
                <w:rFonts w:ascii="Arial" w:hAnsi="Arial" w:cs="Arial"/>
                <w:bCs/>
                <w:sz w:val="22"/>
                <w:szCs w:val="22"/>
                <w:highlight w:val="yellow"/>
              </w:rPr>
            </w:pPr>
            <w:r w:rsidRPr="00364A11">
              <w:rPr>
                <w:rFonts w:ascii="Arial" w:hAnsi="Arial" w:cs="Arial"/>
                <w:sz w:val="22"/>
                <w:szCs w:val="22"/>
              </w:rPr>
              <w:t>ASPEN: Randomised study to assess the effect of Brensocatib in patients with NCFBE</w:t>
            </w:r>
          </w:p>
        </w:tc>
      </w:tr>
    </w:tbl>
    <w:p w14:paraId="10E32011" w14:textId="77777777" w:rsidR="009266C8" w:rsidRPr="00E24383" w:rsidRDefault="009266C8" w:rsidP="009266C8">
      <w:pPr>
        <w:jc w:val="both"/>
        <w:rPr>
          <w:rFonts w:cs="Times New Roman"/>
          <w:b/>
          <w:bCs/>
          <w:sz w:val="22"/>
          <w:szCs w:val="22"/>
        </w:rPr>
      </w:pPr>
      <w:r w:rsidRPr="00E24383">
        <w:rPr>
          <w:rFonts w:cs="Times New Roman"/>
          <w:b/>
          <w:bCs/>
          <w:sz w:val="22"/>
          <w:szCs w:val="22"/>
        </w:rPr>
        <w:t>Participant</w:t>
      </w:r>
    </w:p>
    <w:p w14:paraId="10E32012" w14:textId="77777777" w:rsidR="009266C8" w:rsidRPr="00E24383" w:rsidRDefault="009266C8" w:rsidP="009266C8">
      <w:pPr>
        <w:jc w:val="both"/>
        <w:rPr>
          <w:rFonts w:cs="Times New Roman"/>
          <w:b/>
          <w:bCs/>
          <w:sz w:val="22"/>
          <w:szCs w:val="22"/>
        </w:rPr>
      </w:pPr>
      <w:r w:rsidRPr="00E24383">
        <w:rPr>
          <w:rFonts w:cs="Times New Roman"/>
          <w:b/>
          <w:bCs/>
          <w:sz w:val="22"/>
          <w:szCs w:val="22"/>
        </w:rPr>
        <w:tab/>
      </w:r>
      <w:r w:rsidRPr="00E24383">
        <w:rPr>
          <w:rFonts w:cs="Times New Roman"/>
          <w:b/>
          <w:bCs/>
          <w:sz w:val="22"/>
          <w:szCs w:val="22"/>
        </w:rPr>
        <w:tab/>
      </w:r>
      <w:r w:rsidRPr="00E24383">
        <w:rPr>
          <w:rFonts w:cs="Times New Roman"/>
          <w:b/>
          <w:bCs/>
          <w:sz w:val="22"/>
          <w:szCs w:val="22"/>
        </w:rPr>
        <w:tab/>
      </w:r>
    </w:p>
    <w:p w14:paraId="10E32013" w14:textId="77777777" w:rsidR="009266C8" w:rsidRDefault="009266C8" w:rsidP="009266C8">
      <w:pPr>
        <w:jc w:val="both"/>
        <w:rPr>
          <w:rFonts w:cs="Times New Roman"/>
          <w:bCs/>
          <w:sz w:val="22"/>
          <w:szCs w:val="22"/>
          <w:u w:val="single"/>
        </w:rPr>
      </w:pPr>
    </w:p>
    <w:p w14:paraId="10E32014" w14:textId="55F56581" w:rsidR="009266C8" w:rsidRPr="00152BD4" w:rsidRDefault="009266C8" w:rsidP="00152BD4">
      <w:pPr>
        <w:jc w:val="both"/>
        <w:rPr>
          <w:sz w:val="22"/>
          <w:u w:val="single"/>
        </w:rPr>
      </w:pPr>
      <w:r w:rsidRPr="00152BD4">
        <w:rPr>
          <w:sz w:val="22"/>
          <w:u w:val="single"/>
        </w:rPr>
        <w:t>Printed Name</w:t>
      </w:r>
      <w:r w:rsidRPr="00E24383">
        <w:rPr>
          <w:rFonts w:cs="Times New Roman"/>
          <w:bCs/>
          <w:sz w:val="22"/>
          <w:szCs w:val="22"/>
          <w:u w:val="single"/>
        </w:rPr>
        <w:tab/>
      </w:r>
      <w:r w:rsidRPr="00E24383">
        <w:rPr>
          <w:rFonts w:cs="Times New Roman"/>
          <w:bCs/>
          <w:sz w:val="22"/>
          <w:szCs w:val="22"/>
          <w:u w:val="single"/>
        </w:rPr>
        <w:tab/>
      </w:r>
      <w:r w:rsidRPr="00E24383">
        <w:rPr>
          <w:rFonts w:cs="Times New Roman"/>
          <w:bCs/>
          <w:sz w:val="22"/>
          <w:szCs w:val="22"/>
          <w:u w:val="single"/>
        </w:rPr>
        <w:tab/>
      </w:r>
      <w:r w:rsidRPr="00E24383">
        <w:rPr>
          <w:rFonts w:cs="Times New Roman"/>
          <w:bCs/>
          <w:sz w:val="22"/>
          <w:szCs w:val="22"/>
          <w:u w:val="single"/>
        </w:rPr>
        <w:tab/>
        <w:t>Signature</w:t>
      </w:r>
      <w:r w:rsidRPr="00E24383">
        <w:rPr>
          <w:rFonts w:cs="Times New Roman"/>
          <w:bCs/>
          <w:sz w:val="22"/>
          <w:szCs w:val="22"/>
          <w:u w:val="single"/>
        </w:rPr>
        <w:tab/>
      </w:r>
      <w:r w:rsidR="00CC0601">
        <w:rPr>
          <w:rFonts w:cs="Times New Roman"/>
          <w:bCs/>
          <w:sz w:val="22"/>
          <w:szCs w:val="22"/>
          <w:u w:val="single"/>
        </w:rPr>
        <w:t xml:space="preserve">          </w:t>
      </w:r>
      <w:r w:rsidRPr="00E24383">
        <w:rPr>
          <w:rFonts w:cs="Times New Roman"/>
          <w:bCs/>
          <w:sz w:val="22"/>
          <w:szCs w:val="22"/>
          <w:u w:val="single"/>
        </w:rPr>
        <w:t>Date</w:t>
      </w:r>
      <w:r w:rsidR="00CC0601">
        <w:rPr>
          <w:rFonts w:cs="Times New Roman"/>
          <w:bCs/>
          <w:sz w:val="22"/>
          <w:szCs w:val="22"/>
          <w:u w:val="single"/>
        </w:rPr>
        <w:t xml:space="preserve">                                Time</w:t>
      </w:r>
      <w:r w:rsidR="004D1800">
        <w:rPr>
          <w:rFonts w:cs="Times New Roman"/>
          <w:bCs/>
          <w:sz w:val="22"/>
          <w:szCs w:val="22"/>
          <w:u w:val="single"/>
        </w:rPr>
        <w:t xml:space="preserve"> (24 Hr)</w:t>
      </w:r>
    </w:p>
    <w:p w14:paraId="10E32015" w14:textId="77777777" w:rsidR="009266C8" w:rsidRPr="00E24383" w:rsidRDefault="009266C8" w:rsidP="009266C8">
      <w:pPr>
        <w:jc w:val="both"/>
        <w:rPr>
          <w:rFonts w:cs="Times New Roman"/>
          <w:color w:val="F79646"/>
          <w:sz w:val="22"/>
          <w:szCs w:val="22"/>
        </w:rPr>
      </w:pPr>
    </w:p>
    <w:p w14:paraId="10E32016" w14:textId="77777777" w:rsidR="009266C8" w:rsidRPr="00E24383" w:rsidRDefault="009266C8" w:rsidP="009266C8">
      <w:pPr>
        <w:jc w:val="both"/>
        <w:rPr>
          <w:rFonts w:cs="Times New Roman"/>
          <w:sz w:val="22"/>
          <w:szCs w:val="22"/>
        </w:rPr>
      </w:pPr>
    </w:p>
    <w:p w14:paraId="10E32017" w14:textId="16DEBB5F" w:rsidR="009266C8" w:rsidRPr="00E24383" w:rsidRDefault="009266C8" w:rsidP="009266C8">
      <w:pPr>
        <w:jc w:val="both"/>
        <w:rPr>
          <w:rFonts w:cs="Times New Roman"/>
          <w:b/>
          <w:bCs/>
          <w:sz w:val="22"/>
          <w:szCs w:val="22"/>
        </w:rPr>
      </w:pPr>
      <w:r w:rsidRPr="00E24383">
        <w:rPr>
          <w:rFonts w:cs="Times New Roman"/>
          <w:b/>
          <w:bCs/>
          <w:sz w:val="22"/>
          <w:szCs w:val="22"/>
        </w:rPr>
        <w:t>Witness (if applicable)</w:t>
      </w:r>
      <w:r w:rsidRPr="00E24383">
        <w:rPr>
          <w:rFonts w:cs="Times New Roman"/>
          <w:b/>
          <w:bCs/>
          <w:sz w:val="22"/>
          <w:szCs w:val="22"/>
        </w:rPr>
        <w:tab/>
      </w:r>
    </w:p>
    <w:p w14:paraId="10E32018" w14:textId="61679369" w:rsidR="009266C8" w:rsidRPr="00E24383" w:rsidRDefault="009266C8" w:rsidP="009266C8">
      <w:pPr>
        <w:jc w:val="both"/>
        <w:rPr>
          <w:rFonts w:cs="Times New Roman"/>
          <w:b/>
          <w:bCs/>
          <w:sz w:val="22"/>
          <w:szCs w:val="22"/>
        </w:rPr>
      </w:pPr>
      <w:r w:rsidRPr="00E24383">
        <w:rPr>
          <w:rFonts w:cs="Times New Roman"/>
          <w:b/>
          <w:bCs/>
          <w:sz w:val="22"/>
          <w:szCs w:val="22"/>
        </w:rPr>
        <w:tab/>
      </w:r>
      <w:r w:rsidRPr="00E24383">
        <w:rPr>
          <w:rFonts w:cs="Times New Roman"/>
          <w:b/>
          <w:bCs/>
          <w:sz w:val="22"/>
          <w:szCs w:val="22"/>
        </w:rPr>
        <w:tab/>
      </w:r>
      <w:r w:rsidRPr="00E24383">
        <w:rPr>
          <w:rFonts w:cs="Times New Roman"/>
          <w:b/>
          <w:bCs/>
          <w:sz w:val="22"/>
          <w:szCs w:val="22"/>
        </w:rPr>
        <w:tab/>
      </w:r>
      <w:r w:rsidRPr="00E24383">
        <w:rPr>
          <w:rFonts w:cs="Times New Roman"/>
          <w:b/>
          <w:bCs/>
          <w:sz w:val="22"/>
          <w:szCs w:val="22"/>
        </w:rPr>
        <w:tab/>
      </w:r>
    </w:p>
    <w:p w14:paraId="10E32019" w14:textId="5D8F158F" w:rsidR="009266C8" w:rsidRDefault="009266C8" w:rsidP="009266C8">
      <w:pPr>
        <w:jc w:val="both"/>
        <w:rPr>
          <w:rFonts w:cs="Times New Roman"/>
          <w:bCs/>
          <w:sz w:val="22"/>
          <w:szCs w:val="22"/>
          <w:u w:val="single"/>
        </w:rPr>
      </w:pPr>
    </w:p>
    <w:p w14:paraId="10E3201A" w14:textId="4243DB35" w:rsidR="009266C8" w:rsidRPr="00152BD4" w:rsidRDefault="009266C8" w:rsidP="00152BD4">
      <w:pPr>
        <w:jc w:val="both"/>
        <w:rPr>
          <w:sz w:val="22"/>
          <w:u w:val="single"/>
        </w:rPr>
      </w:pPr>
      <w:r w:rsidRPr="00152BD4">
        <w:rPr>
          <w:sz w:val="22"/>
          <w:u w:val="single"/>
        </w:rPr>
        <w:t>Printed Name</w:t>
      </w:r>
      <w:r w:rsidRPr="00E24383">
        <w:rPr>
          <w:rFonts w:cs="Times New Roman"/>
          <w:bCs/>
          <w:sz w:val="22"/>
          <w:szCs w:val="22"/>
          <w:u w:val="single"/>
        </w:rPr>
        <w:tab/>
      </w:r>
      <w:r w:rsidRPr="00E24383">
        <w:rPr>
          <w:rFonts w:cs="Times New Roman"/>
          <w:bCs/>
          <w:sz w:val="22"/>
          <w:szCs w:val="22"/>
          <w:u w:val="single"/>
        </w:rPr>
        <w:tab/>
      </w:r>
      <w:r w:rsidRPr="00E24383">
        <w:rPr>
          <w:rFonts w:cs="Times New Roman"/>
          <w:bCs/>
          <w:sz w:val="22"/>
          <w:szCs w:val="22"/>
          <w:u w:val="single"/>
        </w:rPr>
        <w:tab/>
      </w:r>
      <w:r w:rsidRPr="00E24383">
        <w:rPr>
          <w:rFonts w:cs="Times New Roman"/>
          <w:bCs/>
          <w:sz w:val="22"/>
          <w:szCs w:val="22"/>
          <w:u w:val="single"/>
        </w:rPr>
        <w:tab/>
        <w:t>Signature</w:t>
      </w:r>
      <w:r w:rsidRPr="00152BD4">
        <w:rPr>
          <w:sz w:val="22"/>
          <w:u w:val="single"/>
        </w:rPr>
        <w:tab/>
      </w:r>
      <w:r w:rsidRPr="00152BD4">
        <w:rPr>
          <w:sz w:val="22"/>
          <w:u w:val="single"/>
        </w:rPr>
        <w:tab/>
        <w:t>Date</w:t>
      </w:r>
      <w:r w:rsidR="00CC0601" w:rsidRPr="00152BD4">
        <w:rPr>
          <w:sz w:val="22"/>
          <w:u w:val="single"/>
        </w:rPr>
        <w:tab/>
      </w:r>
      <w:r w:rsidR="00CC0601" w:rsidRPr="00152BD4">
        <w:rPr>
          <w:sz w:val="22"/>
          <w:u w:val="single"/>
        </w:rPr>
        <w:tab/>
        <w:t xml:space="preserve">         Time</w:t>
      </w:r>
      <w:r w:rsidR="004D1800">
        <w:rPr>
          <w:sz w:val="22"/>
          <w:u w:val="single"/>
        </w:rPr>
        <w:t xml:space="preserve"> </w:t>
      </w:r>
      <w:r w:rsidR="004D1800">
        <w:rPr>
          <w:rFonts w:cs="Times New Roman"/>
          <w:bCs/>
          <w:sz w:val="22"/>
          <w:szCs w:val="22"/>
          <w:u w:val="single"/>
        </w:rPr>
        <w:t>(24 Hr)</w:t>
      </w:r>
    </w:p>
    <w:p w14:paraId="10E3201C" w14:textId="77777777" w:rsidR="009266C8" w:rsidRPr="003009BD" w:rsidRDefault="009266C8" w:rsidP="009266C8">
      <w:pPr>
        <w:jc w:val="both"/>
        <w:outlineLvl w:val="0"/>
        <w:rPr>
          <w:rFonts w:cs="Times New Roman"/>
        </w:rPr>
      </w:pPr>
    </w:p>
    <w:p w14:paraId="10E3201D" w14:textId="77777777" w:rsidR="009266C8" w:rsidRPr="003009BD" w:rsidRDefault="009266C8" w:rsidP="009266C8">
      <w:pPr>
        <w:numPr>
          <w:ilvl w:val="0"/>
          <w:numId w:val="65"/>
        </w:numPr>
        <w:jc w:val="both"/>
        <w:outlineLvl w:val="0"/>
        <w:rPr>
          <w:rFonts w:cs="Times New Roman"/>
        </w:rPr>
      </w:pPr>
      <w:r w:rsidRPr="003009BD">
        <w:rPr>
          <w:rFonts w:cs="Times New Roman"/>
        </w:rPr>
        <w:t>I have presented the study and answered the participant’s questions</w:t>
      </w:r>
    </w:p>
    <w:p w14:paraId="10E3201E" w14:textId="17090DB0" w:rsidR="009266C8" w:rsidRPr="00152BD4" w:rsidRDefault="009266C8" w:rsidP="00152BD4">
      <w:pPr>
        <w:numPr>
          <w:ilvl w:val="0"/>
          <w:numId w:val="65"/>
        </w:numPr>
        <w:jc w:val="both"/>
      </w:pPr>
      <w:r w:rsidRPr="003009BD">
        <w:rPr>
          <w:rFonts w:cs="Times New Roman"/>
        </w:rPr>
        <w:t>I</w:t>
      </w:r>
      <w:r w:rsidRPr="00152BD4">
        <w:t xml:space="preserve"> will </w:t>
      </w:r>
      <w:r w:rsidRPr="003009BD">
        <w:rPr>
          <w:rFonts w:cs="Times New Roman"/>
        </w:rPr>
        <w:t>give the participant</w:t>
      </w:r>
      <w:r w:rsidRPr="00152BD4">
        <w:t xml:space="preserve"> a copy of this signed and dated </w:t>
      </w:r>
      <w:r w:rsidRPr="003009BD">
        <w:rPr>
          <w:rFonts w:cs="Times New Roman"/>
        </w:rPr>
        <w:t>Informed Consent</w:t>
      </w:r>
    </w:p>
    <w:p w14:paraId="10E3201F" w14:textId="7810693B" w:rsidR="009266C8" w:rsidRDefault="009266C8" w:rsidP="009266C8">
      <w:pPr>
        <w:jc w:val="both"/>
        <w:rPr>
          <w:rFonts w:cs="Times New Roman"/>
          <w:sz w:val="22"/>
          <w:szCs w:val="22"/>
        </w:rPr>
      </w:pPr>
    </w:p>
    <w:p w14:paraId="10E32020" w14:textId="77777777" w:rsidR="009266C8" w:rsidRDefault="009266C8" w:rsidP="009266C8">
      <w:pPr>
        <w:jc w:val="both"/>
        <w:rPr>
          <w:rFonts w:cs="Times New Roman"/>
          <w:sz w:val="22"/>
          <w:szCs w:val="22"/>
        </w:rPr>
      </w:pPr>
    </w:p>
    <w:p w14:paraId="10E32021" w14:textId="28A1F3CC" w:rsidR="009266C8" w:rsidRPr="00152BD4" w:rsidRDefault="009266C8" w:rsidP="00152BD4">
      <w:pPr>
        <w:jc w:val="both"/>
        <w:rPr>
          <w:b/>
          <w:sz w:val="22"/>
        </w:rPr>
      </w:pPr>
      <w:r w:rsidRPr="00E24383">
        <w:rPr>
          <w:rFonts w:cs="Times New Roman"/>
          <w:b/>
          <w:bCs/>
          <w:sz w:val="22"/>
          <w:szCs w:val="22"/>
        </w:rPr>
        <w:t>Presenter (</w:t>
      </w:r>
      <w:r w:rsidRPr="00152BD4">
        <w:rPr>
          <w:b/>
          <w:sz w:val="22"/>
        </w:rPr>
        <w:t>Investigator</w:t>
      </w:r>
      <w:r w:rsidRPr="00E24383">
        <w:rPr>
          <w:rFonts w:cs="Times New Roman"/>
          <w:b/>
          <w:bCs/>
          <w:sz w:val="22"/>
          <w:szCs w:val="22"/>
        </w:rPr>
        <w:t xml:space="preserve"> or Delegate)</w:t>
      </w:r>
    </w:p>
    <w:p w14:paraId="10E32022" w14:textId="77777777" w:rsidR="009266C8" w:rsidRPr="00E24383" w:rsidRDefault="009266C8" w:rsidP="009266C8">
      <w:pPr>
        <w:jc w:val="both"/>
        <w:rPr>
          <w:rFonts w:cs="Times New Roman"/>
          <w:b/>
          <w:bCs/>
          <w:sz w:val="22"/>
          <w:szCs w:val="22"/>
        </w:rPr>
      </w:pPr>
      <w:r w:rsidRPr="00E24383">
        <w:rPr>
          <w:rFonts w:cs="Times New Roman"/>
          <w:b/>
          <w:bCs/>
          <w:sz w:val="22"/>
          <w:szCs w:val="22"/>
        </w:rPr>
        <w:tab/>
      </w:r>
      <w:r w:rsidRPr="00E24383">
        <w:rPr>
          <w:rFonts w:cs="Times New Roman"/>
          <w:b/>
          <w:bCs/>
          <w:sz w:val="22"/>
          <w:szCs w:val="22"/>
        </w:rPr>
        <w:tab/>
      </w:r>
      <w:r w:rsidRPr="00E24383">
        <w:rPr>
          <w:rFonts w:cs="Times New Roman"/>
          <w:b/>
          <w:bCs/>
          <w:sz w:val="22"/>
          <w:szCs w:val="22"/>
        </w:rPr>
        <w:tab/>
      </w:r>
    </w:p>
    <w:p w14:paraId="10E32023" w14:textId="77777777" w:rsidR="009266C8" w:rsidRDefault="009266C8" w:rsidP="009266C8">
      <w:pPr>
        <w:jc w:val="both"/>
        <w:rPr>
          <w:rFonts w:cs="Times New Roman"/>
          <w:bCs/>
          <w:sz w:val="22"/>
          <w:szCs w:val="22"/>
          <w:u w:val="single"/>
        </w:rPr>
      </w:pPr>
    </w:p>
    <w:p w14:paraId="10E32024" w14:textId="403D55D3" w:rsidR="009266C8" w:rsidRPr="00152BD4" w:rsidRDefault="009266C8" w:rsidP="00152BD4">
      <w:pPr>
        <w:jc w:val="both"/>
        <w:rPr>
          <w:sz w:val="22"/>
          <w:u w:val="single"/>
        </w:rPr>
      </w:pPr>
      <w:r w:rsidRPr="00152BD4">
        <w:rPr>
          <w:rFonts w:cs="Times New Roman"/>
          <w:sz w:val="22"/>
          <w:u w:val="single"/>
        </w:rPr>
        <w:t>Printed Name</w:t>
      </w:r>
      <w:r w:rsidRPr="00E24383">
        <w:rPr>
          <w:rFonts w:cs="Times New Roman"/>
          <w:bCs/>
          <w:sz w:val="22"/>
          <w:szCs w:val="22"/>
          <w:u w:val="single"/>
        </w:rPr>
        <w:tab/>
      </w:r>
      <w:r w:rsidR="004D1800">
        <w:rPr>
          <w:rFonts w:cs="Times New Roman"/>
          <w:bCs/>
          <w:sz w:val="22"/>
          <w:szCs w:val="22"/>
          <w:u w:val="single"/>
        </w:rPr>
        <w:t xml:space="preserve">             </w:t>
      </w:r>
      <w:r w:rsidRPr="00E24383">
        <w:rPr>
          <w:rFonts w:cs="Times New Roman"/>
          <w:bCs/>
          <w:sz w:val="22"/>
          <w:szCs w:val="22"/>
          <w:u w:val="single"/>
        </w:rPr>
        <w:tab/>
      </w:r>
      <w:r w:rsidR="004D1800">
        <w:rPr>
          <w:rFonts w:cs="Times New Roman"/>
          <w:bCs/>
          <w:sz w:val="22"/>
          <w:szCs w:val="22"/>
          <w:u w:val="single"/>
        </w:rPr>
        <w:t xml:space="preserve">   </w:t>
      </w:r>
      <w:r w:rsidRPr="00E24383">
        <w:rPr>
          <w:rFonts w:cs="Times New Roman"/>
          <w:bCs/>
          <w:sz w:val="22"/>
          <w:szCs w:val="22"/>
          <w:u w:val="single"/>
        </w:rPr>
        <w:tab/>
      </w:r>
      <w:r w:rsidR="004D1800">
        <w:rPr>
          <w:rFonts w:cs="Times New Roman"/>
          <w:bCs/>
          <w:sz w:val="22"/>
          <w:szCs w:val="22"/>
          <w:u w:val="single"/>
        </w:rPr>
        <w:t xml:space="preserve">   </w:t>
      </w:r>
      <w:r w:rsidRPr="00E24383">
        <w:rPr>
          <w:rFonts w:cs="Times New Roman"/>
          <w:bCs/>
          <w:sz w:val="22"/>
          <w:szCs w:val="22"/>
          <w:u w:val="single"/>
        </w:rPr>
        <w:tab/>
        <w:t>Signature</w:t>
      </w:r>
      <w:r w:rsidRPr="00E24383">
        <w:rPr>
          <w:rFonts w:cs="Times New Roman"/>
          <w:bCs/>
          <w:sz w:val="22"/>
          <w:szCs w:val="22"/>
          <w:u w:val="single"/>
        </w:rPr>
        <w:tab/>
      </w:r>
      <w:r w:rsidRPr="00E24383">
        <w:rPr>
          <w:rFonts w:cs="Times New Roman"/>
          <w:bCs/>
          <w:sz w:val="22"/>
          <w:szCs w:val="22"/>
          <w:u w:val="single"/>
        </w:rPr>
        <w:tab/>
      </w:r>
      <w:r w:rsidR="004D1800">
        <w:rPr>
          <w:rFonts w:cs="Times New Roman"/>
          <w:bCs/>
          <w:sz w:val="22"/>
          <w:szCs w:val="22"/>
          <w:u w:val="single"/>
        </w:rPr>
        <w:t xml:space="preserve"> </w:t>
      </w:r>
      <w:r w:rsidRPr="00152BD4">
        <w:rPr>
          <w:sz w:val="22"/>
          <w:u w:val="single"/>
        </w:rPr>
        <w:t>Date</w:t>
      </w:r>
      <w:r w:rsidR="00CC0601">
        <w:rPr>
          <w:rFonts w:cs="Times New Roman"/>
          <w:bCs/>
          <w:sz w:val="22"/>
          <w:szCs w:val="22"/>
          <w:u w:val="single"/>
        </w:rPr>
        <w:tab/>
      </w:r>
      <w:r w:rsidR="00CC0601">
        <w:rPr>
          <w:rFonts w:cs="Times New Roman"/>
          <w:bCs/>
          <w:sz w:val="22"/>
          <w:szCs w:val="22"/>
          <w:u w:val="single"/>
        </w:rPr>
        <w:tab/>
      </w:r>
      <w:r w:rsidR="00C31F88" w:rsidRPr="00152BD4">
        <w:rPr>
          <w:sz w:val="22"/>
          <w:u w:val="single"/>
        </w:rPr>
        <w:t xml:space="preserve">      </w:t>
      </w:r>
      <w:r w:rsidR="004D1800">
        <w:rPr>
          <w:sz w:val="22"/>
          <w:u w:val="single"/>
        </w:rPr>
        <w:t xml:space="preserve">   </w:t>
      </w:r>
      <w:r w:rsidR="00CC0601" w:rsidRPr="00152BD4">
        <w:rPr>
          <w:sz w:val="22"/>
          <w:u w:val="single"/>
        </w:rPr>
        <w:t>Time</w:t>
      </w:r>
      <w:r w:rsidR="004D1800">
        <w:rPr>
          <w:sz w:val="22"/>
          <w:u w:val="single"/>
        </w:rPr>
        <w:t xml:space="preserve"> </w:t>
      </w:r>
      <w:r w:rsidR="004D1800">
        <w:rPr>
          <w:rFonts w:cs="Times New Roman"/>
          <w:bCs/>
          <w:sz w:val="22"/>
          <w:szCs w:val="22"/>
          <w:u w:val="single"/>
        </w:rPr>
        <w:t>(24 Hr)</w:t>
      </w:r>
    </w:p>
    <w:p w14:paraId="10E32025" w14:textId="77777777" w:rsidR="009266C8" w:rsidRPr="00152BD4" w:rsidRDefault="009266C8" w:rsidP="00152BD4">
      <w:pPr>
        <w:jc w:val="both"/>
        <w:rPr>
          <w:sz w:val="22"/>
        </w:rPr>
      </w:pPr>
    </w:p>
    <w:p w14:paraId="5CD7E3EA" w14:textId="77777777" w:rsidR="007F48AD" w:rsidRDefault="007F48AD" w:rsidP="007F48AD">
      <w:pPr>
        <w:pStyle w:val="C-BodyText"/>
        <w:rPr>
          <w:szCs w:val="24"/>
        </w:rPr>
      </w:pPr>
      <w:r>
        <w:rPr>
          <w:i/>
          <w:iCs/>
        </w:rPr>
        <w:t>when complete: 1 for participant, 1 for researcher site file; 1 to be kept in medical notes</w:t>
      </w:r>
    </w:p>
    <w:p w14:paraId="10E32026" w14:textId="59A24FD5" w:rsidR="00FE463C" w:rsidRPr="00152BD4" w:rsidRDefault="00FE463C">
      <w:pPr>
        <w:pStyle w:val="C-BodyText"/>
        <w:rPr>
          <w:b/>
          <w:lang w:val="en-GB"/>
        </w:rPr>
      </w:pPr>
    </w:p>
    <w:sectPr w:rsidR="00FE463C" w:rsidRPr="00152BD4" w:rsidSect="00152BD4">
      <w:type w:val="continuous"/>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57D5" w16cex:dateUtc="2021-05-12T11:34:00Z"/>
  <w16cex:commentExtensible w16cex:durableId="244B5496" w16cex:dateUtc="2021-05-16T06:21:00Z"/>
  <w16cex:commentExtensible w16cex:durableId="244B53FE" w16cex:dateUtc="2021-05-16T06:19:00Z"/>
  <w16cex:commentExtensible w16cex:durableId="2447324F" w16cex:dateUtc="2021-05-13T03:06:00Z"/>
  <w16cex:commentExtensible w16cex:durableId="24473307" w16cex:dateUtc="2021-05-13T03:09:00Z"/>
  <w16cex:commentExtensible w16cex:durableId="244B5705" w16cex:dateUtc="2021-05-16T06: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00CD3" w14:textId="77777777" w:rsidR="002943B6" w:rsidRDefault="002943B6">
      <w:r>
        <w:separator/>
      </w:r>
    </w:p>
  </w:endnote>
  <w:endnote w:type="continuationSeparator" w:id="0">
    <w:p w14:paraId="0EFA9005" w14:textId="77777777" w:rsidR="002943B6" w:rsidRDefault="002943B6">
      <w:r>
        <w:continuationSeparator/>
      </w:r>
    </w:p>
  </w:endnote>
  <w:endnote w:type="continuationNotice" w:id="1">
    <w:p w14:paraId="1F624B8A" w14:textId="77777777" w:rsidR="002943B6" w:rsidRDefault="00294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2032" w14:textId="2B8CE283" w:rsidR="003873DD" w:rsidRPr="00573A1B" w:rsidRDefault="003873DD" w:rsidP="000C2F91">
    <w:pPr>
      <w:pStyle w:val="C-Footer"/>
      <w:tabs>
        <w:tab w:val="right" w:pos="9360"/>
      </w:tabs>
      <w:rPr>
        <w:sz w:val="20"/>
      </w:rPr>
    </w:pPr>
    <w:r>
      <w:rPr>
        <w:sz w:val="20"/>
      </w:rPr>
      <w:t>UK_English_Main_ICF_V</w:t>
    </w:r>
    <w:r w:rsidR="00AB463A">
      <w:rPr>
        <w:sz w:val="20"/>
      </w:rPr>
      <w:t>2</w:t>
    </w:r>
    <w:r>
      <w:rPr>
        <w:sz w:val="20"/>
      </w:rPr>
      <w:t>.</w:t>
    </w:r>
    <w:r w:rsidRPr="00573A1B">
      <w:rPr>
        <w:sz w:val="20"/>
      </w:rPr>
      <w:t>0_</w:t>
    </w:r>
    <w:r w:rsidR="00EF36C4">
      <w:rPr>
        <w:sz w:val="20"/>
      </w:rPr>
      <w:t>17MAY</w:t>
    </w:r>
    <w:r w:rsidRPr="00573A1B">
      <w:rPr>
        <w:sz w:val="20"/>
      </w:rPr>
      <w:t>202</w:t>
    </w:r>
    <w:r w:rsidR="00F54DC7">
      <w:rPr>
        <w:sz w:val="20"/>
      </w:rPr>
      <w:t>1</w:t>
    </w:r>
  </w:p>
  <w:p w14:paraId="051CFC4D" w14:textId="51DD8BC9" w:rsidR="008113C3" w:rsidRDefault="003873DD" w:rsidP="00D874A4">
    <w:pPr>
      <w:rPr>
        <w:rFonts w:cs="Times New Roman"/>
        <w:sz w:val="20"/>
        <w:lang w:eastAsia="en-GB"/>
      </w:rPr>
    </w:pPr>
    <w:r w:rsidRPr="003873DD">
      <w:rPr>
        <w:sz w:val="20"/>
      </w:rPr>
      <w:t xml:space="preserve">IRAS ID: </w:t>
    </w:r>
    <w:r w:rsidRPr="00573A1B">
      <w:rPr>
        <w:rFonts w:cs="Times New Roman"/>
        <w:sz w:val="20"/>
        <w:lang w:eastAsia="en-GB"/>
      </w:rPr>
      <w:t>1003433</w:t>
    </w:r>
  </w:p>
  <w:p w14:paraId="10E32034" w14:textId="5E233554" w:rsidR="003873DD" w:rsidRPr="00152BD4" w:rsidRDefault="008113C3" w:rsidP="00094BB9">
    <w:pPr>
      <w:rPr>
        <w:sz w:val="20"/>
      </w:rPr>
    </w:pPr>
    <w:r w:rsidRPr="00094BB9">
      <w:rPr>
        <w:sz w:val="20"/>
      </w:rPr>
      <w:t>Protocol INS1007-301 V 4.0 Amendment 1.0, 12 MAR 2021</w:t>
    </w:r>
    <w:r>
      <w:rPr>
        <w:sz w:val="20"/>
      </w:rPr>
      <w:tab/>
    </w:r>
    <w:r>
      <w:rPr>
        <w:sz w:val="20"/>
      </w:rPr>
      <w:tab/>
    </w:r>
    <w:r>
      <w:rPr>
        <w:sz w:val="20"/>
      </w:rPr>
      <w:tab/>
    </w:r>
    <w:proofErr w:type="gramStart"/>
    <w:r>
      <w:rPr>
        <w:sz w:val="20"/>
      </w:rPr>
      <w:tab/>
      <w:t xml:space="preserve">  </w:t>
    </w:r>
    <w:r w:rsidR="003873DD" w:rsidRPr="00013911">
      <w:rPr>
        <w:sz w:val="20"/>
      </w:rPr>
      <w:t>Page</w:t>
    </w:r>
    <w:proofErr w:type="gramEnd"/>
    <w:r w:rsidR="003873DD" w:rsidRPr="000C2F91">
      <w:rPr>
        <w:sz w:val="20"/>
      </w:rPr>
      <w:t xml:space="preserve"> </w:t>
    </w:r>
    <w:r w:rsidR="008C0F07" w:rsidRPr="000C2F91">
      <w:rPr>
        <w:sz w:val="20"/>
      </w:rPr>
      <w:fldChar w:fldCharType="begin"/>
    </w:r>
    <w:r w:rsidR="003873DD" w:rsidRPr="000C2F91">
      <w:rPr>
        <w:sz w:val="20"/>
      </w:rPr>
      <w:instrText xml:space="preserve"> PAGE </w:instrText>
    </w:r>
    <w:r w:rsidR="008C0F07" w:rsidRPr="000C2F91">
      <w:rPr>
        <w:sz w:val="20"/>
      </w:rPr>
      <w:fldChar w:fldCharType="separate"/>
    </w:r>
    <w:r w:rsidR="004E5D84">
      <w:rPr>
        <w:noProof/>
        <w:sz w:val="20"/>
      </w:rPr>
      <w:t>7</w:t>
    </w:r>
    <w:r w:rsidR="008C0F07" w:rsidRPr="000C2F91">
      <w:rPr>
        <w:sz w:val="20"/>
      </w:rPr>
      <w:fldChar w:fldCharType="end"/>
    </w:r>
    <w:r w:rsidR="003873DD" w:rsidRPr="000C2F91">
      <w:rPr>
        <w:sz w:val="20"/>
      </w:rPr>
      <w:t xml:space="preserve"> of </w:t>
    </w:r>
    <w:r w:rsidR="008C0F07" w:rsidRPr="000C2F91">
      <w:rPr>
        <w:sz w:val="20"/>
      </w:rPr>
      <w:fldChar w:fldCharType="begin"/>
    </w:r>
    <w:r w:rsidR="003873DD" w:rsidRPr="000C2F91">
      <w:rPr>
        <w:sz w:val="20"/>
      </w:rPr>
      <w:instrText xml:space="preserve"> NUMPAGES </w:instrText>
    </w:r>
    <w:r w:rsidR="008C0F07" w:rsidRPr="000C2F91">
      <w:rPr>
        <w:sz w:val="20"/>
      </w:rPr>
      <w:fldChar w:fldCharType="separate"/>
    </w:r>
    <w:r w:rsidR="004E5D84">
      <w:rPr>
        <w:noProof/>
        <w:sz w:val="20"/>
      </w:rPr>
      <w:t>20</w:t>
    </w:r>
    <w:r w:rsidR="008C0F07" w:rsidRPr="000C2F9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73FAA" w14:textId="77777777" w:rsidR="002943B6" w:rsidRDefault="002943B6">
      <w:r>
        <w:separator/>
      </w:r>
    </w:p>
  </w:footnote>
  <w:footnote w:type="continuationSeparator" w:id="0">
    <w:p w14:paraId="6804FBD4" w14:textId="77777777" w:rsidR="002943B6" w:rsidRDefault="002943B6">
      <w:r>
        <w:continuationSeparator/>
      </w:r>
    </w:p>
  </w:footnote>
  <w:footnote w:type="continuationNotice" w:id="1">
    <w:p w14:paraId="3CB526B1" w14:textId="77777777" w:rsidR="002943B6" w:rsidRDefault="002943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2030" w14:textId="1038BE38" w:rsidR="003873DD" w:rsidRPr="00770CEA" w:rsidRDefault="00BE24D9" w:rsidP="005D7113">
    <w:pPr>
      <w:pStyle w:val="C-Header"/>
      <w:tabs>
        <w:tab w:val="right" w:pos="9360"/>
      </w:tabs>
      <w:rPr>
        <w:sz w:val="20"/>
      </w:rPr>
    </w:pPr>
    <w:r>
      <w:rPr>
        <w:noProof/>
      </w:rPr>
      <w:drawing>
        <wp:inline distT="0" distB="0" distL="0" distR="0" wp14:anchorId="6BE626EC" wp14:editId="7770133F">
          <wp:extent cx="2381250" cy="419100"/>
          <wp:effectExtent l="0" t="0" r="0" b="0"/>
          <wp:docPr id="1" name="Picture 1" descr="C:\Users\fodena\AppData\Local\Microsoft\Windows\Temporary Internet Files\Content.Outlook\5LYMJP28\RDE nhs logo colour.jpg"/>
          <wp:cNvGraphicFramePr/>
          <a:graphic xmlns:a="http://schemas.openxmlformats.org/drawingml/2006/main">
            <a:graphicData uri="http://schemas.openxmlformats.org/drawingml/2006/picture">
              <pic:pic xmlns:pic="http://schemas.openxmlformats.org/drawingml/2006/picture">
                <pic:nvPicPr>
                  <pic:cNvPr id="6" name="Picture 6" descr="C:\Users\fodena\AppData\Local\Microsoft\Windows\Temporary Internet Files\Content.Outlook\5LYMJP28\RDE nhs logo colou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12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EC14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6AB1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E8A6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00F5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10BC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522B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4A74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B6A0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6CEB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E0ED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152"/>
    <w:multiLevelType w:val="multilevel"/>
    <w:tmpl w:val="ADA8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667653"/>
    <w:multiLevelType w:val="multilevel"/>
    <w:tmpl w:val="434643FE"/>
    <w:lvl w:ilvl="0">
      <w:start w:val="1"/>
      <w:numFmt w:val="bullet"/>
      <w:lvlRestart w:val="0"/>
      <w:pStyle w:val="ListBulletNormal"/>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080"/>
        </w:tabs>
        <w:ind w:left="1080" w:hanging="720"/>
      </w:pPr>
      <w:rPr>
        <w:rFonts w:ascii="Symbol" w:hAnsi="Symbol" w:hint="default"/>
        <w:color w:val="auto"/>
      </w:rPr>
    </w:lvl>
    <w:lvl w:ilvl="2">
      <w:start w:val="1"/>
      <w:numFmt w:val="bullet"/>
      <w:lvlText w:val=""/>
      <w:lvlJc w:val="left"/>
      <w:pPr>
        <w:tabs>
          <w:tab w:val="num" w:pos="1440"/>
        </w:tabs>
        <w:ind w:left="1440" w:hanging="720"/>
      </w:pPr>
      <w:rPr>
        <w:rFonts w:ascii="Symbol" w:hAnsi="Symbol" w:hint="default"/>
        <w:color w:val="auto"/>
      </w:rPr>
    </w:lvl>
    <w:lvl w:ilvl="3">
      <w:start w:val="1"/>
      <w:numFmt w:val="bullet"/>
      <w:lvlText w:val=""/>
      <w:lvlJc w:val="left"/>
      <w:pPr>
        <w:tabs>
          <w:tab w:val="num" w:pos="1800"/>
        </w:tabs>
        <w:ind w:left="1800" w:hanging="720"/>
      </w:pPr>
      <w:rPr>
        <w:rFonts w:ascii="Symbol" w:hAnsi="Symbol" w:hint="default"/>
        <w:color w:val="auto"/>
      </w:rPr>
    </w:lvl>
    <w:lvl w:ilvl="4">
      <w:start w:val="1"/>
      <w:numFmt w:val="bullet"/>
      <w:lvlText w:val=""/>
      <w:lvlJc w:val="left"/>
      <w:pPr>
        <w:tabs>
          <w:tab w:val="num" w:pos="2160"/>
        </w:tabs>
        <w:ind w:left="2160" w:hanging="720"/>
      </w:pPr>
      <w:rPr>
        <w:rFonts w:ascii="Symbol" w:hAnsi="Symbol" w:hint="default"/>
        <w:color w:val="auto"/>
      </w:rPr>
    </w:lvl>
    <w:lvl w:ilvl="5">
      <w:start w:val="1"/>
      <w:numFmt w:val="bullet"/>
      <w:lvlText w:val=""/>
      <w:lvlJc w:val="left"/>
      <w:pPr>
        <w:tabs>
          <w:tab w:val="num" w:pos="2520"/>
        </w:tabs>
        <w:ind w:left="2520" w:hanging="720"/>
      </w:pPr>
      <w:rPr>
        <w:rFonts w:ascii="Symbol" w:hAnsi="Symbol" w:hint="default"/>
        <w:color w:val="auto"/>
      </w:rPr>
    </w:lvl>
    <w:lvl w:ilvl="6">
      <w:start w:val="1"/>
      <w:numFmt w:val="bullet"/>
      <w:lvlText w:val=""/>
      <w:lvlJc w:val="left"/>
      <w:pPr>
        <w:tabs>
          <w:tab w:val="num" w:pos="2880"/>
        </w:tabs>
        <w:ind w:left="2880" w:hanging="720"/>
      </w:pPr>
      <w:rPr>
        <w:rFonts w:ascii="Symbol" w:hAnsi="Symbol" w:hint="default"/>
        <w:color w:val="auto"/>
      </w:rPr>
    </w:lvl>
    <w:lvl w:ilvl="7">
      <w:start w:val="1"/>
      <w:numFmt w:val="bullet"/>
      <w:lvlText w:val=""/>
      <w:lvlJc w:val="left"/>
      <w:pPr>
        <w:tabs>
          <w:tab w:val="num" w:pos="3240"/>
        </w:tabs>
        <w:ind w:left="3240" w:hanging="720"/>
      </w:pPr>
      <w:rPr>
        <w:rFonts w:ascii="Symbol" w:hAnsi="Symbol" w:hint="default"/>
        <w:color w:val="auto"/>
      </w:rPr>
    </w:lvl>
    <w:lvl w:ilvl="8">
      <w:start w:val="1"/>
      <w:numFmt w:val="bullet"/>
      <w:lvlText w:val=""/>
      <w:lvlJc w:val="left"/>
      <w:pPr>
        <w:tabs>
          <w:tab w:val="num" w:pos="3600"/>
        </w:tabs>
        <w:ind w:left="3600" w:hanging="720"/>
      </w:pPr>
      <w:rPr>
        <w:rFonts w:ascii="Symbol" w:hAnsi="Symbol" w:hint="default"/>
        <w:color w:val="auto"/>
      </w:rPr>
    </w:lvl>
  </w:abstractNum>
  <w:abstractNum w:abstractNumId="13" w15:restartNumberingAfterBreak="0">
    <w:nsid w:val="083B721A"/>
    <w:multiLevelType w:val="singleLevel"/>
    <w:tmpl w:val="29F2817E"/>
    <w:name w:val="TableNoteNumeric"/>
    <w:lvl w:ilvl="0">
      <w:start w:val="1"/>
      <w:numFmt w:val="decimal"/>
      <w:suff w:val="nothing"/>
      <w:lvlText w:val="%1"/>
      <w:lvlJc w:val="left"/>
      <w:pPr>
        <w:tabs>
          <w:tab w:val="num" w:pos="720"/>
        </w:tabs>
        <w:ind w:left="720" w:hanging="360"/>
      </w:pPr>
    </w:lvl>
  </w:abstractNum>
  <w:abstractNum w:abstractNumId="14" w15:restartNumberingAfterBreak="0">
    <w:nsid w:val="0C251306"/>
    <w:multiLevelType w:val="hybridMultilevel"/>
    <w:tmpl w:val="F62A7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D0364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5309DD"/>
    <w:multiLevelType w:val="hybridMultilevel"/>
    <w:tmpl w:val="1F66FA94"/>
    <w:lvl w:ilvl="0" w:tplc="4A02A2E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181C02"/>
    <w:multiLevelType w:val="singleLevel"/>
    <w:tmpl w:val="B4EC40C4"/>
    <w:name w:val="TableNoteAlpha"/>
    <w:lvl w:ilvl="0">
      <w:start w:val="1"/>
      <w:numFmt w:val="lowerLetter"/>
      <w:suff w:val="nothing"/>
      <w:lvlText w:val="%1"/>
      <w:lvlJc w:val="left"/>
      <w:pPr>
        <w:tabs>
          <w:tab w:val="num" w:pos="720"/>
        </w:tabs>
        <w:ind w:left="720" w:hanging="360"/>
      </w:pPr>
    </w:lvl>
  </w:abstractNum>
  <w:abstractNum w:abstractNumId="19" w15:restartNumberingAfterBreak="0">
    <w:nsid w:val="14BA6809"/>
    <w:multiLevelType w:val="hybridMultilevel"/>
    <w:tmpl w:val="EEAE3888"/>
    <w:lvl w:ilvl="0" w:tplc="6DC22D0A">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B76A89"/>
    <w:multiLevelType w:val="hybridMultilevel"/>
    <w:tmpl w:val="98A4629E"/>
    <w:lvl w:ilvl="0" w:tplc="7A5ECAD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FE7B6B"/>
    <w:multiLevelType w:val="hybridMultilevel"/>
    <w:tmpl w:val="F1A28D38"/>
    <w:lvl w:ilvl="0" w:tplc="6DC22D0A">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700F33"/>
    <w:multiLevelType w:val="hybridMultilevel"/>
    <w:tmpl w:val="AAAA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1D595B"/>
    <w:multiLevelType w:val="hybridMultilevel"/>
    <w:tmpl w:val="A00E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4C6371"/>
    <w:multiLevelType w:val="hybridMultilevel"/>
    <w:tmpl w:val="22A80E36"/>
    <w:lvl w:ilvl="0" w:tplc="754E8AF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497758C"/>
    <w:multiLevelType w:val="hybridMultilevel"/>
    <w:tmpl w:val="016AAAE6"/>
    <w:lvl w:ilvl="0" w:tplc="D93EBD12">
      <w:start w:val="1"/>
      <w:numFmt w:val="decimal"/>
      <w:pStyle w:val="C-AppendixNumbered"/>
      <w:lvlText w:val="Appendix %1."/>
      <w:lvlJc w:val="left"/>
      <w:pPr>
        <w:ind w:left="135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2514287D"/>
    <w:multiLevelType w:val="multilevel"/>
    <w:tmpl w:val="1B22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74E213E"/>
    <w:multiLevelType w:val="hybridMultilevel"/>
    <w:tmpl w:val="05781782"/>
    <w:lvl w:ilvl="0" w:tplc="7A5ECAD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433127"/>
    <w:multiLevelType w:val="multilevel"/>
    <w:tmpl w:val="F2F66A26"/>
    <w:numStyleLink w:val="SPNumberedTabs"/>
  </w:abstractNum>
  <w:abstractNum w:abstractNumId="29" w15:restartNumberingAfterBreak="0">
    <w:nsid w:val="32C60FEA"/>
    <w:multiLevelType w:val="hybridMultilevel"/>
    <w:tmpl w:val="6C9E5236"/>
    <w:lvl w:ilvl="0" w:tplc="CAA84086">
      <w:start w:val="1"/>
      <w:numFmt w:val="lowerLetter"/>
      <w:lvlText w:val="%1."/>
      <w:lvlJc w:val="left"/>
      <w:pPr>
        <w:tabs>
          <w:tab w:val="num" w:pos="1080"/>
        </w:tabs>
        <w:ind w:left="1080" w:hanging="360"/>
      </w:pPr>
      <w:rPr>
        <w:rFont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2C73A59"/>
    <w:multiLevelType w:val="hybridMultilevel"/>
    <w:tmpl w:val="5FC6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4E75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8136860"/>
    <w:multiLevelType w:val="hybridMultilevel"/>
    <w:tmpl w:val="FC5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34"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730BBC"/>
    <w:multiLevelType w:val="hybridMultilevel"/>
    <w:tmpl w:val="90383FC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5AE6311"/>
    <w:multiLevelType w:val="multilevel"/>
    <w:tmpl w:val="4FA4CF0A"/>
    <w:lvl w:ilvl="0">
      <w:start w:val="1"/>
      <w:numFmt w:val="bullet"/>
      <w:lvlText w:val=""/>
      <w:lvlJc w:val="left"/>
      <w:pPr>
        <w:tabs>
          <w:tab w:val="num" w:pos="1080"/>
        </w:tabs>
        <w:ind w:left="108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440" w:hanging="360"/>
      </w:pPr>
      <w:rPr>
        <w:rFonts w:ascii="Symbol" w:hAnsi="Symbol" w:hint="default"/>
      </w:rPr>
    </w:lvl>
    <w:lvl w:ilvl="6">
      <w:start w:val="1"/>
      <w:numFmt w:val="bullet"/>
      <w:lvlText w:val=""/>
      <w:lvlJc w:val="left"/>
      <w:pPr>
        <w:ind w:left="1440" w:hanging="360"/>
      </w:pPr>
      <w:rPr>
        <w:rFonts w:ascii="Symbol" w:hAnsi="Symbol" w:hint="default"/>
      </w:rPr>
    </w:lvl>
    <w:lvl w:ilvl="7">
      <w:start w:val="1"/>
      <w:numFmt w:val="bullet"/>
      <w:lvlText w:val=""/>
      <w:lvlJc w:val="left"/>
      <w:pPr>
        <w:ind w:left="1440" w:hanging="360"/>
      </w:pPr>
      <w:rPr>
        <w:rFonts w:ascii="Symbol" w:hAnsi="Symbol" w:hint="default"/>
      </w:rPr>
    </w:lvl>
    <w:lvl w:ilvl="8">
      <w:start w:val="1"/>
      <w:numFmt w:val="bullet"/>
      <w:lvlText w:val=""/>
      <w:lvlJc w:val="left"/>
      <w:pPr>
        <w:ind w:left="1440" w:hanging="360"/>
      </w:pPr>
      <w:rPr>
        <w:rFonts w:ascii="Symbol" w:hAnsi="Symbol" w:hint="default"/>
      </w:rPr>
    </w:lvl>
  </w:abstractNum>
  <w:abstractNum w:abstractNumId="37" w15:restartNumberingAfterBreak="0">
    <w:nsid w:val="45B9023A"/>
    <w:multiLevelType w:val="hybridMultilevel"/>
    <w:tmpl w:val="4F7CA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39" w15:restartNumberingAfterBreak="0">
    <w:nsid w:val="4CDA009C"/>
    <w:multiLevelType w:val="hybridMultilevel"/>
    <w:tmpl w:val="FB8C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41" w15:restartNumberingAfterBreak="0">
    <w:nsid w:val="51834FFC"/>
    <w:multiLevelType w:val="hybridMultilevel"/>
    <w:tmpl w:val="B286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43" w15:restartNumberingAfterBreak="0">
    <w:nsid w:val="52C75091"/>
    <w:multiLevelType w:val="hybridMultilevel"/>
    <w:tmpl w:val="34A4E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FE2CFA"/>
    <w:multiLevelType w:val="hybridMultilevel"/>
    <w:tmpl w:val="EF5C1A9E"/>
    <w:lvl w:ilvl="0" w:tplc="474A4A64">
      <w:start w:val="1"/>
      <w:numFmt w:val="bullet"/>
      <w:lvlText w:val="-"/>
      <w:lvlJc w:val="left"/>
      <w:pPr>
        <w:tabs>
          <w:tab w:val="num" w:pos="1440"/>
        </w:tabs>
        <w:ind w:left="1440" w:hanging="360"/>
      </w:pPr>
      <w:rPr>
        <w:rFonts w:ascii="Symbol" w:hAnsi="Symbo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3814F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47" w15:restartNumberingAfterBreak="0">
    <w:nsid w:val="544400BA"/>
    <w:multiLevelType w:val="hybridMultilevel"/>
    <w:tmpl w:val="071E5F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67E557E"/>
    <w:multiLevelType w:val="hybridMultilevel"/>
    <w:tmpl w:val="159C5BC2"/>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5C980D01"/>
    <w:multiLevelType w:val="hybridMultilevel"/>
    <w:tmpl w:val="B50038D2"/>
    <w:lvl w:ilvl="0" w:tplc="6DC22D0A">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EAB1534"/>
    <w:multiLevelType w:val="multilevel"/>
    <w:tmpl w:val="88DCF0C0"/>
    <w:numStyleLink w:val="SPBulletTabs"/>
  </w:abstractNum>
  <w:abstractNum w:abstractNumId="51" w15:restartNumberingAfterBreak="0">
    <w:nsid w:val="64C815D3"/>
    <w:multiLevelType w:val="hybridMultilevel"/>
    <w:tmpl w:val="09C06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5E72907"/>
    <w:multiLevelType w:val="multilevel"/>
    <w:tmpl w:val="5104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6853955"/>
    <w:multiLevelType w:val="hybridMultilevel"/>
    <w:tmpl w:val="70D8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FF6709"/>
    <w:multiLevelType w:val="hybridMultilevel"/>
    <w:tmpl w:val="0814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56"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076096"/>
    <w:multiLevelType w:val="hybridMultilevel"/>
    <w:tmpl w:val="5B1E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C793590"/>
    <w:multiLevelType w:val="multilevel"/>
    <w:tmpl w:val="44D88730"/>
    <w:lvl w:ilvl="0">
      <w:start w:val="1"/>
      <w:numFmt w:val="bullet"/>
      <w:pStyle w:val="Bullet1"/>
      <w:lvlText w:val=""/>
      <w:lvlJc w:val="left"/>
      <w:pPr>
        <w:ind w:left="284" w:hanging="284"/>
      </w:pPr>
      <w:rPr>
        <w:rFonts w:ascii="Symbol" w:hAnsi="Symbol" w:hint="default"/>
        <w:color w:val="000000" w:themeColor="text1"/>
        <w:sz w:val="18"/>
      </w:rPr>
    </w:lvl>
    <w:lvl w:ilvl="1">
      <w:start w:val="1"/>
      <w:numFmt w:val="none"/>
      <w:pStyle w:val="Indented"/>
      <w:suff w:val="nothing"/>
      <w:lvlText w:val=""/>
      <w:lvlJc w:val="left"/>
      <w:pPr>
        <w:ind w:left="284" w:firstLine="0"/>
      </w:pPr>
    </w:lvl>
    <w:lvl w:ilvl="2">
      <w:start w:val="1"/>
      <w:numFmt w:val="bullet"/>
      <w:pStyle w:val="Bullet2"/>
      <w:lvlText w:val="-"/>
      <w:lvlJc w:val="left"/>
      <w:pPr>
        <w:ind w:left="567" w:hanging="283"/>
      </w:pPr>
      <w:rPr>
        <w:rFonts w:ascii="Arial" w:hAnsi="Arial" w:cs="Times New Roman" w:hint="default"/>
      </w:rPr>
    </w:lvl>
    <w:lvl w:ilvl="3">
      <w:start w:val="1"/>
      <w:numFmt w:val="bullet"/>
      <w:lvlText w:val=""/>
      <w:lvlJc w:val="left"/>
      <w:pPr>
        <w:ind w:left="5436" w:hanging="360"/>
      </w:pPr>
      <w:rPr>
        <w:rFonts w:ascii="Symbol" w:hAnsi="Symbol" w:hint="default"/>
      </w:rPr>
    </w:lvl>
    <w:lvl w:ilvl="4">
      <w:start w:val="1"/>
      <w:numFmt w:val="bullet"/>
      <w:lvlText w:val="o"/>
      <w:lvlJc w:val="left"/>
      <w:pPr>
        <w:ind w:left="6156" w:hanging="360"/>
      </w:pPr>
      <w:rPr>
        <w:rFonts w:ascii="Courier New" w:hAnsi="Courier New" w:cs="Courier New" w:hint="default"/>
      </w:rPr>
    </w:lvl>
    <w:lvl w:ilvl="5">
      <w:start w:val="1"/>
      <w:numFmt w:val="bullet"/>
      <w:lvlText w:val=""/>
      <w:lvlJc w:val="left"/>
      <w:pPr>
        <w:ind w:left="6876" w:hanging="360"/>
      </w:pPr>
      <w:rPr>
        <w:rFonts w:ascii="Wingdings" w:hAnsi="Wingdings" w:hint="default"/>
      </w:rPr>
    </w:lvl>
    <w:lvl w:ilvl="6">
      <w:start w:val="1"/>
      <w:numFmt w:val="bullet"/>
      <w:lvlText w:val=""/>
      <w:lvlJc w:val="left"/>
      <w:pPr>
        <w:ind w:left="7596" w:hanging="360"/>
      </w:pPr>
      <w:rPr>
        <w:rFonts w:ascii="Symbol" w:hAnsi="Symbol" w:hint="default"/>
      </w:rPr>
    </w:lvl>
    <w:lvl w:ilvl="7">
      <w:start w:val="1"/>
      <w:numFmt w:val="bullet"/>
      <w:lvlText w:val="o"/>
      <w:lvlJc w:val="left"/>
      <w:pPr>
        <w:ind w:left="8316" w:hanging="360"/>
      </w:pPr>
      <w:rPr>
        <w:rFonts w:ascii="Courier New" w:hAnsi="Courier New" w:cs="Courier New" w:hint="default"/>
      </w:rPr>
    </w:lvl>
    <w:lvl w:ilvl="8">
      <w:start w:val="1"/>
      <w:numFmt w:val="bullet"/>
      <w:lvlText w:val=""/>
      <w:lvlJc w:val="left"/>
      <w:pPr>
        <w:ind w:left="9036" w:hanging="360"/>
      </w:pPr>
      <w:rPr>
        <w:rFonts w:ascii="Wingdings" w:hAnsi="Wingdings" w:hint="default"/>
      </w:rPr>
    </w:lvl>
  </w:abstractNum>
  <w:abstractNum w:abstractNumId="60" w15:restartNumberingAfterBreak="0">
    <w:nsid w:val="6CAA021A"/>
    <w:multiLevelType w:val="multilevel"/>
    <w:tmpl w:val="A8B49296"/>
    <w:lvl w:ilvl="0">
      <w:start w:val="1"/>
      <w:numFmt w:val="bullet"/>
      <w:pStyle w:val="EPICFBulletlist1"/>
      <w:lvlText w:val=""/>
      <w:lvlJc w:val="left"/>
      <w:pPr>
        <w:ind w:left="819"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11035A3"/>
    <w:multiLevelType w:val="multilevel"/>
    <w:tmpl w:val="51DE486A"/>
    <w:lvl w:ilvl="0">
      <w:start w:val="1"/>
      <w:numFmt w:val="upperLetter"/>
      <w:pStyle w:val="C-Appendix"/>
      <w:lvlText w:val="Appendix %1."/>
      <w:lvlJc w:val="left"/>
      <w:pPr>
        <w:tabs>
          <w:tab w:val="num" w:pos="1987"/>
        </w:tabs>
        <w:ind w:left="1987" w:hanging="198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63" w15:restartNumberingAfterBreak="0">
    <w:nsid w:val="7A543172"/>
    <w:multiLevelType w:val="hybridMultilevel"/>
    <w:tmpl w:val="62828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49"/>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3"/>
  </w:num>
  <w:num w:numId="6">
    <w:abstractNumId w:val="55"/>
  </w:num>
  <w:num w:numId="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9"/>
  </w:num>
  <w:num w:numId="10">
    <w:abstractNumId w:val="35"/>
  </w:num>
  <w:num w:numId="11">
    <w:abstractNumId w:val="54"/>
  </w:num>
  <w:num w:numId="12">
    <w:abstractNumId w:val="57"/>
  </w:num>
  <w:num w:numId="13">
    <w:abstractNumId w:val="43"/>
  </w:num>
  <w:num w:numId="14">
    <w:abstractNumId w:val="47"/>
  </w:num>
  <w:num w:numId="15">
    <w:abstractNumId w:val="12"/>
  </w:num>
  <w:num w:numId="16">
    <w:abstractNumId w:val="41"/>
  </w:num>
  <w:num w:numId="17">
    <w:abstractNumId w:val="53"/>
  </w:num>
  <w:num w:numId="18">
    <w:abstractNumId w:val="37"/>
  </w:num>
  <w:num w:numId="19">
    <w:abstractNumId w:val="14"/>
  </w:num>
  <w:num w:numId="20">
    <w:abstractNumId w:val="32"/>
  </w:num>
  <w:num w:numId="21">
    <w:abstractNumId w:val="51"/>
  </w:num>
  <w:num w:numId="22">
    <w:abstractNumId w:val="60"/>
  </w:num>
  <w:num w:numId="23">
    <w:abstractNumId w:val="44"/>
  </w:num>
  <w:num w:numId="24">
    <w:abstractNumId w:val="33"/>
  </w:num>
  <w:num w:numId="25">
    <w:abstractNumId w:val="61"/>
  </w:num>
  <w:num w:numId="26">
    <w:abstractNumId w:val="56"/>
  </w:num>
  <w:num w:numId="27">
    <w:abstractNumId w:val="34"/>
  </w:num>
  <w:num w:numId="28">
    <w:abstractNumId w:val="29"/>
  </w:num>
  <w:num w:numId="29">
    <w:abstractNumId w:val="42"/>
  </w:num>
  <w:num w:numId="30">
    <w:abstractNumId w:val="62"/>
  </w:num>
  <w:num w:numId="31">
    <w:abstractNumId w:val="58"/>
  </w:num>
  <w:num w:numId="32">
    <w:abstractNumId w:val="13"/>
  </w:num>
  <w:num w:numId="33">
    <w:abstractNumId w:val="18"/>
  </w:num>
  <w:num w:numId="34">
    <w:abstractNumId w:val="31"/>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25"/>
  </w:num>
  <w:num w:numId="46">
    <w:abstractNumId w:val="45"/>
  </w:num>
  <w:num w:numId="47">
    <w:abstractNumId w:val="15"/>
  </w:num>
  <w:num w:numId="48">
    <w:abstractNumId w:val="40"/>
  </w:num>
  <w:num w:numId="49">
    <w:abstractNumId w:val="28"/>
  </w:num>
  <w:num w:numId="50">
    <w:abstractNumId w:val="46"/>
  </w:num>
  <w:num w:numId="51">
    <w:abstractNumId w:val="50"/>
  </w:num>
  <w:num w:numId="52">
    <w:abstractNumId w:val="16"/>
  </w:num>
  <w:num w:numId="53">
    <w:abstractNumId w:val="36"/>
  </w:num>
  <w:num w:numId="54">
    <w:abstractNumId w:val="59"/>
  </w:num>
  <w:num w:numId="55">
    <w:abstractNumId w:val="20"/>
  </w:num>
  <w:num w:numId="56">
    <w:abstractNumId w:val="27"/>
  </w:num>
  <w:num w:numId="57">
    <w:abstractNumId w:val="52"/>
  </w:num>
  <w:num w:numId="58">
    <w:abstractNumId w:val="10"/>
  </w:num>
  <w:num w:numId="59">
    <w:abstractNumId w:val="26"/>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19"/>
  </w:num>
  <w:num w:numId="63">
    <w:abstractNumId w:val="21"/>
  </w:num>
  <w:num w:numId="64">
    <w:abstractNumId w:val="22"/>
  </w:num>
  <w:num w:numId="65">
    <w:abstractNumId w:val="6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hyphenationZone w:val="425"/>
  <w:characterSpacingControl w:val="doNotCompress"/>
  <w:hdrShapeDefaults>
    <o:shapedefaults v:ext="edit" spidmax="1843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07"/>
    <w:rsid w:val="00000329"/>
    <w:rsid w:val="00003B03"/>
    <w:rsid w:val="0000495E"/>
    <w:rsid w:val="00005603"/>
    <w:rsid w:val="00005EAB"/>
    <w:rsid w:val="000077FF"/>
    <w:rsid w:val="000110E5"/>
    <w:rsid w:val="0001151B"/>
    <w:rsid w:val="000129D8"/>
    <w:rsid w:val="00013713"/>
    <w:rsid w:val="00013911"/>
    <w:rsid w:val="0001451F"/>
    <w:rsid w:val="00014CB2"/>
    <w:rsid w:val="000154E8"/>
    <w:rsid w:val="00017016"/>
    <w:rsid w:val="0001764A"/>
    <w:rsid w:val="00024AF9"/>
    <w:rsid w:val="00025A25"/>
    <w:rsid w:val="00025B20"/>
    <w:rsid w:val="00025E50"/>
    <w:rsid w:val="0003054D"/>
    <w:rsid w:val="0003176C"/>
    <w:rsid w:val="00032BF0"/>
    <w:rsid w:val="0003423E"/>
    <w:rsid w:val="0003499E"/>
    <w:rsid w:val="00034EAB"/>
    <w:rsid w:val="00035EDA"/>
    <w:rsid w:val="000361E7"/>
    <w:rsid w:val="00037D40"/>
    <w:rsid w:val="00037EF4"/>
    <w:rsid w:val="00041592"/>
    <w:rsid w:val="00041DEB"/>
    <w:rsid w:val="000437EB"/>
    <w:rsid w:val="00043B71"/>
    <w:rsid w:val="00045F3A"/>
    <w:rsid w:val="0004627C"/>
    <w:rsid w:val="000476E9"/>
    <w:rsid w:val="00050131"/>
    <w:rsid w:val="00051873"/>
    <w:rsid w:val="00051BD4"/>
    <w:rsid w:val="000553C0"/>
    <w:rsid w:val="000570F7"/>
    <w:rsid w:val="00060E98"/>
    <w:rsid w:val="00061E32"/>
    <w:rsid w:val="000635B0"/>
    <w:rsid w:val="0006500B"/>
    <w:rsid w:val="00065A1C"/>
    <w:rsid w:val="00065BD1"/>
    <w:rsid w:val="00065F06"/>
    <w:rsid w:val="00066ADA"/>
    <w:rsid w:val="00075122"/>
    <w:rsid w:val="0007517E"/>
    <w:rsid w:val="000752E3"/>
    <w:rsid w:val="00075657"/>
    <w:rsid w:val="000804AA"/>
    <w:rsid w:val="000810BD"/>
    <w:rsid w:val="00082472"/>
    <w:rsid w:val="00082A7B"/>
    <w:rsid w:val="00083061"/>
    <w:rsid w:val="0008512B"/>
    <w:rsid w:val="0008620D"/>
    <w:rsid w:val="000902CA"/>
    <w:rsid w:val="000914C4"/>
    <w:rsid w:val="000915DC"/>
    <w:rsid w:val="00091A73"/>
    <w:rsid w:val="00091F7F"/>
    <w:rsid w:val="000925DC"/>
    <w:rsid w:val="00093464"/>
    <w:rsid w:val="00094BB9"/>
    <w:rsid w:val="000955EB"/>
    <w:rsid w:val="000970F6"/>
    <w:rsid w:val="000A07F5"/>
    <w:rsid w:val="000A32EF"/>
    <w:rsid w:val="000A3A4E"/>
    <w:rsid w:val="000A40B4"/>
    <w:rsid w:val="000A70D6"/>
    <w:rsid w:val="000A710F"/>
    <w:rsid w:val="000A7A66"/>
    <w:rsid w:val="000B03BF"/>
    <w:rsid w:val="000B09B6"/>
    <w:rsid w:val="000B0F82"/>
    <w:rsid w:val="000B1074"/>
    <w:rsid w:val="000B1AFF"/>
    <w:rsid w:val="000B321C"/>
    <w:rsid w:val="000B329E"/>
    <w:rsid w:val="000B43E9"/>
    <w:rsid w:val="000B4F88"/>
    <w:rsid w:val="000B66CD"/>
    <w:rsid w:val="000B6D7E"/>
    <w:rsid w:val="000B77AA"/>
    <w:rsid w:val="000C0094"/>
    <w:rsid w:val="000C067A"/>
    <w:rsid w:val="000C085D"/>
    <w:rsid w:val="000C09F1"/>
    <w:rsid w:val="000C1641"/>
    <w:rsid w:val="000C1C15"/>
    <w:rsid w:val="000C1EE5"/>
    <w:rsid w:val="000C2F91"/>
    <w:rsid w:val="000C3389"/>
    <w:rsid w:val="000C3996"/>
    <w:rsid w:val="000C4420"/>
    <w:rsid w:val="000C5F3D"/>
    <w:rsid w:val="000C6496"/>
    <w:rsid w:val="000C6F89"/>
    <w:rsid w:val="000C7CBE"/>
    <w:rsid w:val="000D0A00"/>
    <w:rsid w:val="000D1367"/>
    <w:rsid w:val="000D1429"/>
    <w:rsid w:val="000D2A4C"/>
    <w:rsid w:val="000D3A6F"/>
    <w:rsid w:val="000D4015"/>
    <w:rsid w:val="000D47EE"/>
    <w:rsid w:val="000D5D87"/>
    <w:rsid w:val="000D633A"/>
    <w:rsid w:val="000D683F"/>
    <w:rsid w:val="000D6F9C"/>
    <w:rsid w:val="000E03C3"/>
    <w:rsid w:val="000E2CAD"/>
    <w:rsid w:val="000E2F29"/>
    <w:rsid w:val="000E30B8"/>
    <w:rsid w:val="000E5E82"/>
    <w:rsid w:val="000E60A6"/>
    <w:rsid w:val="000E611F"/>
    <w:rsid w:val="000E6240"/>
    <w:rsid w:val="000E784B"/>
    <w:rsid w:val="000F00F6"/>
    <w:rsid w:val="000F051C"/>
    <w:rsid w:val="000F279A"/>
    <w:rsid w:val="000F3F7E"/>
    <w:rsid w:val="000F5CF0"/>
    <w:rsid w:val="000F60BE"/>
    <w:rsid w:val="001006DA"/>
    <w:rsid w:val="00101BEC"/>
    <w:rsid w:val="00102599"/>
    <w:rsid w:val="00103D97"/>
    <w:rsid w:val="00104026"/>
    <w:rsid w:val="001056D9"/>
    <w:rsid w:val="00107C6D"/>
    <w:rsid w:val="001102EF"/>
    <w:rsid w:val="00111387"/>
    <w:rsid w:val="00111D63"/>
    <w:rsid w:val="00113302"/>
    <w:rsid w:val="001133DE"/>
    <w:rsid w:val="00113C13"/>
    <w:rsid w:val="00114186"/>
    <w:rsid w:val="00114B97"/>
    <w:rsid w:val="00117612"/>
    <w:rsid w:val="00121235"/>
    <w:rsid w:val="00121FC8"/>
    <w:rsid w:val="00124118"/>
    <w:rsid w:val="00126375"/>
    <w:rsid w:val="001275AE"/>
    <w:rsid w:val="00127CDF"/>
    <w:rsid w:val="00130D9A"/>
    <w:rsid w:val="00131067"/>
    <w:rsid w:val="00131764"/>
    <w:rsid w:val="00131F30"/>
    <w:rsid w:val="0013246E"/>
    <w:rsid w:val="001350CE"/>
    <w:rsid w:val="001357E7"/>
    <w:rsid w:val="001409A2"/>
    <w:rsid w:val="00140A33"/>
    <w:rsid w:val="00141544"/>
    <w:rsid w:val="00142412"/>
    <w:rsid w:val="00142A28"/>
    <w:rsid w:val="00143728"/>
    <w:rsid w:val="0014444F"/>
    <w:rsid w:val="001446E1"/>
    <w:rsid w:val="00146984"/>
    <w:rsid w:val="001474C6"/>
    <w:rsid w:val="00152BD4"/>
    <w:rsid w:val="001542D7"/>
    <w:rsid w:val="001553F4"/>
    <w:rsid w:val="00156CF9"/>
    <w:rsid w:val="00160B95"/>
    <w:rsid w:val="00164413"/>
    <w:rsid w:val="0016454D"/>
    <w:rsid w:val="001647D2"/>
    <w:rsid w:val="00166CBF"/>
    <w:rsid w:val="00170C4E"/>
    <w:rsid w:val="0017144E"/>
    <w:rsid w:val="00173A67"/>
    <w:rsid w:val="00173C54"/>
    <w:rsid w:val="001745AE"/>
    <w:rsid w:val="0017562E"/>
    <w:rsid w:val="00175972"/>
    <w:rsid w:val="00181ED2"/>
    <w:rsid w:val="001826ED"/>
    <w:rsid w:val="00182884"/>
    <w:rsid w:val="001832D8"/>
    <w:rsid w:val="00183F2C"/>
    <w:rsid w:val="00184D34"/>
    <w:rsid w:val="00185002"/>
    <w:rsid w:val="001850BA"/>
    <w:rsid w:val="00187CAC"/>
    <w:rsid w:val="00190444"/>
    <w:rsid w:val="0019386E"/>
    <w:rsid w:val="00193D45"/>
    <w:rsid w:val="001941DD"/>
    <w:rsid w:val="00194E99"/>
    <w:rsid w:val="00195FC2"/>
    <w:rsid w:val="00196569"/>
    <w:rsid w:val="0019700B"/>
    <w:rsid w:val="001977D1"/>
    <w:rsid w:val="001A14C1"/>
    <w:rsid w:val="001A1C57"/>
    <w:rsid w:val="001A2B7A"/>
    <w:rsid w:val="001A2C11"/>
    <w:rsid w:val="001A3781"/>
    <w:rsid w:val="001A3AB8"/>
    <w:rsid w:val="001A446F"/>
    <w:rsid w:val="001A4CBF"/>
    <w:rsid w:val="001A54C2"/>
    <w:rsid w:val="001A5DFF"/>
    <w:rsid w:val="001A6943"/>
    <w:rsid w:val="001B0054"/>
    <w:rsid w:val="001B0808"/>
    <w:rsid w:val="001B28B4"/>
    <w:rsid w:val="001B34DD"/>
    <w:rsid w:val="001B586D"/>
    <w:rsid w:val="001B7438"/>
    <w:rsid w:val="001C21C5"/>
    <w:rsid w:val="001C2D24"/>
    <w:rsid w:val="001C4BF7"/>
    <w:rsid w:val="001C4DA6"/>
    <w:rsid w:val="001C5608"/>
    <w:rsid w:val="001C5A13"/>
    <w:rsid w:val="001C7647"/>
    <w:rsid w:val="001C7764"/>
    <w:rsid w:val="001C79EA"/>
    <w:rsid w:val="001D07F5"/>
    <w:rsid w:val="001D2583"/>
    <w:rsid w:val="001D2CB0"/>
    <w:rsid w:val="001D3367"/>
    <w:rsid w:val="001D3716"/>
    <w:rsid w:val="001D3A47"/>
    <w:rsid w:val="001D4280"/>
    <w:rsid w:val="001D5E5A"/>
    <w:rsid w:val="001D5F59"/>
    <w:rsid w:val="001D712F"/>
    <w:rsid w:val="001D72FA"/>
    <w:rsid w:val="001E0DE3"/>
    <w:rsid w:val="001E1CF0"/>
    <w:rsid w:val="001E2356"/>
    <w:rsid w:val="001E2708"/>
    <w:rsid w:val="001E29FE"/>
    <w:rsid w:val="001E3506"/>
    <w:rsid w:val="001E3607"/>
    <w:rsid w:val="001E4BB6"/>
    <w:rsid w:val="001E4CC2"/>
    <w:rsid w:val="001E6206"/>
    <w:rsid w:val="001E669E"/>
    <w:rsid w:val="001E6906"/>
    <w:rsid w:val="001E6DD1"/>
    <w:rsid w:val="001E75E3"/>
    <w:rsid w:val="001F077D"/>
    <w:rsid w:val="001F3AFC"/>
    <w:rsid w:val="001F3CF3"/>
    <w:rsid w:val="001F3EAD"/>
    <w:rsid w:val="001F5BCB"/>
    <w:rsid w:val="001F5C08"/>
    <w:rsid w:val="001F6627"/>
    <w:rsid w:val="00200151"/>
    <w:rsid w:val="0020048F"/>
    <w:rsid w:val="0020210B"/>
    <w:rsid w:val="00202F59"/>
    <w:rsid w:val="00203338"/>
    <w:rsid w:val="00204CEB"/>
    <w:rsid w:val="00206524"/>
    <w:rsid w:val="0020733E"/>
    <w:rsid w:val="0021167E"/>
    <w:rsid w:val="00213D64"/>
    <w:rsid w:val="00215AF1"/>
    <w:rsid w:val="00215C3C"/>
    <w:rsid w:val="00215DF1"/>
    <w:rsid w:val="00216F7D"/>
    <w:rsid w:val="0022245B"/>
    <w:rsid w:val="00222BE4"/>
    <w:rsid w:val="00222BF9"/>
    <w:rsid w:val="0022317A"/>
    <w:rsid w:val="00223E15"/>
    <w:rsid w:val="00224806"/>
    <w:rsid w:val="00224C1F"/>
    <w:rsid w:val="00225210"/>
    <w:rsid w:val="00230439"/>
    <w:rsid w:val="00231285"/>
    <w:rsid w:val="0023385E"/>
    <w:rsid w:val="00235463"/>
    <w:rsid w:val="00235E7D"/>
    <w:rsid w:val="00240B05"/>
    <w:rsid w:val="002416EF"/>
    <w:rsid w:val="00242CEE"/>
    <w:rsid w:val="002440E0"/>
    <w:rsid w:val="00244D87"/>
    <w:rsid w:val="002454F3"/>
    <w:rsid w:val="002459B2"/>
    <w:rsid w:val="00245D42"/>
    <w:rsid w:val="00246ACE"/>
    <w:rsid w:val="00246B27"/>
    <w:rsid w:val="0025093E"/>
    <w:rsid w:val="002527F4"/>
    <w:rsid w:val="00253551"/>
    <w:rsid w:val="0025413E"/>
    <w:rsid w:val="00254356"/>
    <w:rsid w:val="00254856"/>
    <w:rsid w:val="00254A3F"/>
    <w:rsid w:val="0025605B"/>
    <w:rsid w:val="00256C72"/>
    <w:rsid w:val="00256C8C"/>
    <w:rsid w:val="0025776B"/>
    <w:rsid w:val="00260186"/>
    <w:rsid w:val="00261F2A"/>
    <w:rsid w:val="00262452"/>
    <w:rsid w:val="00263340"/>
    <w:rsid w:val="00263B0B"/>
    <w:rsid w:val="00263EC0"/>
    <w:rsid w:val="002641FE"/>
    <w:rsid w:val="002647BE"/>
    <w:rsid w:val="00266B3E"/>
    <w:rsid w:val="00267195"/>
    <w:rsid w:val="0027043F"/>
    <w:rsid w:val="002712F4"/>
    <w:rsid w:val="00274EB9"/>
    <w:rsid w:val="0027682A"/>
    <w:rsid w:val="00276B55"/>
    <w:rsid w:val="00277E25"/>
    <w:rsid w:val="00280B99"/>
    <w:rsid w:val="00281BBF"/>
    <w:rsid w:val="00281C6C"/>
    <w:rsid w:val="002851F9"/>
    <w:rsid w:val="00285D87"/>
    <w:rsid w:val="00286131"/>
    <w:rsid w:val="00286ACA"/>
    <w:rsid w:val="00287617"/>
    <w:rsid w:val="00287BF2"/>
    <w:rsid w:val="00290B67"/>
    <w:rsid w:val="00290E89"/>
    <w:rsid w:val="00290F3B"/>
    <w:rsid w:val="00293B48"/>
    <w:rsid w:val="002943B6"/>
    <w:rsid w:val="002952B6"/>
    <w:rsid w:val="00295F5C"/>
    <w:rsid w:val="00296D76"/>
    <w:rsid w:val="00297863"/>
    <w:rsid w:val="002A093C"/>
    <w:rsid w:val="002A0BE9"/>
    <w:rsid w:val="002A2DA3"/>
    <w:rsid w:val="002A316C"/>
    <w:rsid w:val="002A4A61"/>
    <w:rsid w:val="002A4DF1"/>
    <w:rsid w:val="002A5644"/>
    <w:rsid w:val="002A584F"/>
    <w:rsid w:val="002A5916"/>
    <w:rsid w:val="002A5C1F"/>
    <w:rsid w:val="002A73D5"/>
    <w:rsid w:val="002B10A7"/>
    <w:rsid w:val="002B149C"/>
    <w:rsid w:val="002B2359"/>
    <w:rsid w:val="002B2527"/>
    <w:rsid w:val="002B2735"/>
    <w:rsid w:val="002B29C3"/>
    <w:rsid w:val="002B4366"/>
    <w:rsid w:val="002B487E"/>
    <w:rsid w:val="002B4C9B"/>
    <w:rsid w:val="002B5C08"/>
    <w:rsid w:val="002B6729"/>
    <w:rsid w:val="002B6B2F"/>
    <w:rsid w:val="002B72AA"/>
    <w:rsid w:val="002B790E"/>
    <w:rsid w:val="002B7CC5"/>
    <w:rsid w:val="002C03B7"/>
    <w:rsid w:val="002C0C2D"/>
    <w:rsid w:val="002C128C"/>
    <w:rsid w:val="002C2150"/>
    <w:rsid w:val="002C2594"/>
    <w:rsid w:val="002C5267"/>
    <w:rsid w:val="002C6650"/>
    <w:rsid w:val="002C6E3C"/>
    <w:rsid w:val="002C78C1"/>
    <w:rsid w:val="002C7944"/>
    <w:rsid w:val="002D1CFF"/>
    <w:rsid w:val="002D26D1"/>
    <w:rsid w:val="002D27D2"/>
    <w:rsid w:val="002D33E1"/>
    <w:rsid w:val="002D3BE2"/>
    <w:rsid w:val="002D3FE4"/>
    <w:rsid w:val="002D4C06"/>
    <w:rsid w:val="002D4EEF"/>
    <w:rsid w:val="002D5923"/>
    <w:rsid w:val="002D5A85"/>
    <w:rsid w:val="002D606F"/>
    <w:rsid w:val="002D7E03"/>
    <w:rsid w:val="002D7F90"/>
    <w:rsid w:val="002E0BB7"/>
    <w:rsid w:val="002E1C2D"/>
    <w:rsid w:val="002E3564"/>
    <w:rsid w:val="002E3A7C"/>
    <w:rsid w:val="002E3C01"/>
    <w:rsid w:val="002E6460"/>
    <w:rsid w:val="002E67BA"/>
    <w:rsid w:val="002E7A62"/>
    <w:rsid w:val="002F02FA"/>
    <w:rsid w:val="002F0658"/>
    <w:rsid w:val="002F07C3"/>
    <w:rsid w:val="002F13E3"/>
    <w:rsid w:val="002F2887"/>
    <w:rsid w:val="002F4C43"/>
    <w:rsid w:val="002F4DCC"/>
    <w:rsid w:val="002F5E84"/>
    <w:rsid w:val="002F6233"/>
    <w:rsid w:val="00300BDC"/>
    <w:rsid w:val="00301F74"/>
    <w:rsid w:val="0030290B"/>
    <w:rsid w:val="00303515"/>
    <w:rsid w:val="00303682"/>
    <w:rsid w:val="00304811"/>
    <w:rsid w:val="00305193"/>
    <w:rsid w:val="003052B7"/>
    <w:rsid w:val="00305FA5"/>
    <w:rsid w:val="00306DF9"/>
    <w:rsid w:val="0030719D"/>
    <w:rsid w:val="00312030"/>
    <w:rsid w:val="00314B58"/>
    <w:rsid w:val="00314CD1"/>
    <w:rsid w:val="00316333"/>
    <w:rsid w:val="003172EA"/>
    <w:rsid w:val="0032145E"/>
    <w:rsid w:val="00321ABF"/>
    <w:rsid w:val="00322BE2"/>
    <w:rsid w:val="00323E93"/>
    <w:rsid w:val="0032588E"/>
    <w:rsid w:val="00325FF6"/>
    <w:rsid w:val="00327695"/>
    <w:rsid w:val="00327C1F"/>
    <w:rsid w:val="003302E6"/>
    <w:rsid w:val="00330C81"/>
    <w:rsid w:val="00331B0B"/>
    <w:rsid w:val="003324C5"/>
    <w:rsid w:val="003335B2"/>
    <w:rsid w:val="003350D1"/>
    <w:rsid w:val="0033534D"/>
    <w:rsid w:val="00335C1D"/>
    <w:rsid w:val="00335D39"/>
    <w:rsid w:val="003360EE"/>
    <w:rsid w:val="00336C22"/>
    <w:rsid w:val="00336E0E"/>
    <w:rsid w:val="00337697"/>
    <w:rsid w:val="00337FBD"/>
    <w:rsid w:val="00342847"/>
    <w:rsid w:val="00344E58"/>
    <w:rsid w:val="00344F26"/>
    <w:rsid w:val="00345483"/>
    <w:rsid w:val="00346066"/>
    <w:rsid w:val="00346B1F"/>
    <w:rsid w:val="0034793C"/>
    <w:rsid w:val="003500F9"/>
    <w:rsid w:val="0035237B"/>
    <w:rsid w:val="00352834"/>
    <w:rsid w:val="0035436C"/>
    <w:rsid w:val="003557CB"/>
    <w:rsid w:val="003559A5"/>
    <w:rsid w:val="00357316"/>
    <w:rsid w:val="00360525"/>
    <w:rsid w:val="00360B11"/>
    <w:rsid w:val="00361253"/>
    <w:rsid w:val="00361734"/>
    <w:rsid w:val="0036330F"/>
    <w:rsid w:val="00363BBE"/>
    <w:rsid w:val="003646BD"/>
    <w:rsid w:val="00364A11"/>
    <w:rsid w:val="00364B98"/>
    <w:rsid w:val="003653EE"/>
    <w:rsid w:val="00366338"/>
    <w:rsid w:val="00366AB6"/>
    <w:rsid w:val="00366BBD"/>
    <w:rsid w:val="00366D84"/>
    <w:rsid w:val="003670E7"/>
    <w:rsid w:val="003711FA"/>
    <w:rsid w:val="00372787"/>
    <w:rsid w:val="0037331A"/>
    <w:rsid w:val="0037509B"/>
    <w:rsid w:val="003755D3"/>
    <w:rsid w:val="00375945"/>
    <w:rsid w:val="00375CF2"/>
    <w:rsid w:val="00375DD6"/>
    <w:rsid w:val="00376574"/>
    <w:rsid w:val="00377F90"/>
    <w:rsid w:val="003800EE"/>
    <w:rsid w:val="0038129F"/>
    <w:rsid w:val="003813B2"/>
    <w:rsid w:val="00382F3F"/>
    <w:rsid w:val="003834BA"/>
    <w:rsid w:val="0038371B"/>
    <w:rsid w:val="0038660C"/>
    <w:rsid w:val="003873DD"/>
    <w:rsid w:val="0039019A"/>
    <w:rsid w:val="003912ED"/>
    <w:rsid w:val="003913B3"/>
    <w:rsid w:val="00393BF5"/>
    <w:rsid w:val="003940DA"/>
    <w:rsid w:val="0039423D"/>
    <w:rsid w:val="00394A80"/>
    <w:rsid w:val="003954A9"/>
    <w:rsid w:val="00395544"/>
    <w:rsid w:val="003959A2"/>
    <w:rsid w:val="003965B8"/>
    <w:rsid w:val="00396BC0"/>
    <w:rsid w:val="00396CE1"/>
    <w:rsid w:val="003978C2"/>
    <w:rsid w:val="003A3D8D"/>
    <w:rsid w:val="003A4AA5"/>
    <w:rsid w:val="003A4E66"/>
    <w:rsid w:val="003A6A67"/>
    <w:rsid w:val="003A7976"/>
    <w:rsid w:val="003A7D92"/>
    <w:rsid w:val="003B06E3"/>
    <w:rsid w:val="003B12F1"/>
    <w:rsid w:val="003B1345"/>
    <w:rsid w:val="003B32F6"/>
    <w:rsid w:val="003B357D"/>
    <w:rsid w:val="003B6D7F"/>
    <w:rsid w:val="003B7267"/>
    <w:rsid w:val="003B7F32"/>
    <w:rsid w:val="003C06D1"/>
    <w:rsid w:val="003C1F69"/>
    <w:rsid w:val="003C2394"/>
    <w:rsid w:val="003C4CCF"/>
    <w:rsid w:val="003C6866"/>
    <w:rsid w:val="003C6B7B"/>
    <w:rsid w:val="003D1373"/>
    <w:rsid w:val="003D17F3"/>
    <w:rsid w:val="003D2CB7"/>
    <w:rsid w:val="003D3934"/>
    <w:rsid w:val="003D7D5D"/>
    <w:rsid w:val="003E0483"/>
    <w:rsid w:val="003E096D"/>
    <w:rsid w:val="003E099B"/>
    <w:rsid w:val="003E0A24"/>
    <w:rsid w:val="003E3488"/>
    <w:rsid w:val="003E4889"/>
    <w:rsid w:val="003E7ED7"/>
    <w:rsid w:val="003F00EB"/>
    <w:rsid w:val="003F084C"/>
    <w:rsid w:val="003F0A65"/>
    <w:rsid w:val="003F2379"/>
    <w:rsid w:val="003F3589"/>
    <w:rsid w:val="003F58FD"/>
    <w:rsid w:val="003F6757"/>
    <w:rsid w:val="003F7C0D"/>
    <w:rsid w:val="004001C1"/>
    <w:rsid w:val="00400A14"/>
    <w:rsid w:val="004020AB"/>
    <w:rsid w:val="00402A35"/>
    <w:rsid w:val="00404311"/>
    <w:rsid w:val="004065F6"/>
    <w:rsid w:val="0040732D"/>
    <w:rsid w:val="00407724"/>
    <w:rsid w:val="004103B9"/>
    <w:rsid w:val="004107C1"/>
    <w:rsid w:val="004107C4"/>
    <w:rsid w:val="0041131A"/>
    <w:rsid w:val="0041142B"/>
    <w:rsid w:val="00411C30"/>
    <w:rsid w:val="00411DC3"/>
    <w:rsid w:val="0041247D"/>
    <w:rsid w:val="00412B96"/>
    <w:rsid w:val="00413570"/>
    <w:rsid w:val="00413BB0"/>
    <w:rsid w:val="00413E4E"/>
    <w:rsid w:val="00414BA2"/>
    <w:rsid w:val="00415785"/>
    <w:rsid w:val="004169CC"/>
    <w:rsid w:val="004212D2"/>
    <w:rsid w:val="0042168B"/>
    <w:rsid w:val="004238BA"/>
    <w:rsid w:val="00423D4B"/>
    <w:rsid w:val="00423E51"/>
    <w:rsid w:val="00426274"/>
    <w:rsid w:val="004279AD"/>
    <w:rsid w:val="00433F2A"/>
    <w:rsid w:val="00435367"/>
    <w:rsid w:val="00435392"/>
    <w:rsid w:val="0043649F"/>
    <w:rsid w:val="00436BB0"/>
    <w:rsid w:val="004410AF"/>
    <w:rsid w:val="004437C3"/>
    <w:rsid w:val="004437F2"/>
    <w:rsid w:val="00445236"/>
    <w:rsid w:val="0044554C"/>
    <w:rsid w:val="004459E0"/>
    <w:rsid w:val="00446648"/>
    <w:rsid w:val="0044673C"/>
    <w:rsid w:val="00447422"/>
    <w:rsid w:val="0045025F"/>
    <w:rsid w:val="00450C2E"/>
    <w:rsid w:val="004541A4"/>
    <w:rsid w:val="00454BF0"/>
    <w:rsid w:val="00454CA6"/>
    <w:rsid w:val="00456CF6"/>
    <w:rsid w:val="00460358"/>
    <w:rsid w:val="0046053D"/>
    <w:rsid w:val="00460C88"/>
    <w:rsid w:val="00460FE2"/>
    <w:rsid w:val="0046145C"/>
    <w:rsid w:val="0046178F"/>
    <w:rsid w:val="00463E48"/>
    <w:rsid w:val="00466015"/>
    <w:rsid w:val="00466240"/>
    <w:rsid w:val="00466371"/>
    <w:rsid w:val="0046692D"/>
    <w:rsid w:val="00467429"/>
    <w:rsid w:val="00470B23"/>
    <w:rsid w:val="0047216E"/>
    <w:rsid w:val="00474431"/>
    <w:rsid w:val="00476477"/>
    <w:rsid w:val="00476566"/>
    <w:rsid w:val="00477372"/>
    <w:rsid w:val="00477D31"/>
    <w:rsid w:val="004811F3"/>
    <w:rsid w:val="00481980"/>
    <w:rsid w:val="00481A82"/>
    <w:rsid w:val="004826BF"/>
    <w:rsid w:val="00482F41"/>
    <w:rsid w:val="004834CA"/>
    <w:rsid w:val="00483E11"/>
    <w:rsid w:val="004843FC"/>
    <w:rsid w:val="0048465B"/>
    <w:rsid w:val="0048503B"/>
    <w:rsid w:val="004855C0"/>
    <w:rsid w:val="00485985"/>
    <w:rsid w:val="00485D7A"/>
    <w:rsid w:val="0048769D"/>
    <w:rsid w:val="004878BF"/>
    <w:rsid w:val="0049025F"/>
    <w:rsid w:val="004902B5"/>
    <w:rsid w:val="00490450"/>
    <w:rsid w:val="0049090D"/>
    <w:rsid w:val="0049116A"/>
    <w:rsid w:val="0049141F"/>
    <w:rsid w:val="00491DAA"/>
    <w:rsid w:val="00492524"/>
    <w:rsid w:val="00493A28"/>
    <w:rsid w:val="0049467C"/>
    <w:rsid w:val="00494FDF"/>
    <w:rsid w:val="004959AB"/>
    <w:rsid w:val="00496359"/>
    <w:rsid w:val="00497F3B"/>
    <w:rsid w:val="004A0BD9"/>
    <w:rsid w:val="004A0BEF"/>
    <w:rsid w:val="004A210F"/>
    <w:rsid w:val="004A26F0"/>
    <w:rsid w:val="004A3D5A"/>
    <w:rsid w:val="004B003B"/>
    <w:rsid w:val="004B41EC"/>
    <w:rsid w:val="004B4629"/>
    <w:rsid w:val="004B54DA"/>
    <w:rsid w:val="004B54EF"/>
    <w:rsid w:val="004B6036"/>
    <w:rsid w:val="004B698A"/>
    <w:rsid w:val="004B6BEE"/>
    <w:rsid w:val="004C4A57"/>
    <w:rsid w:val="004C4F30"/>
    <w:rsid w:val="004C5411"/>
    <w:rsid w:val="004C5AA5"/>
    <w:rsid w:val="004C6A8A"/>
    <w:rsid w:val="004C72F8"/>
    <w:rsid w:val="004D0A56"/>
    <w:rsid w:val="004D0D66"/>
    <w:rsid w:val="004D0D68"/>
    <w:rsid w:val="004D1800"/>
    <w:rsid w:val="004D2227"/>
    <w:rsid w:val="004D33FB"/>
    <w:rsid w:val="004D384E"/>
    <w:rsid w:val="004D3B5D"/>
    <w:rsid w:val="004D5BF4"/>
    <w:rsid w:val="004D7B4F"/>
    <w:rsid w:val="004D7C6E"/>
    <w:rsid w:val="004E0C5B"/>
    <w:rsid w:val="004E1DC7"/>
    <w:rsid w:val="004E2A0C"/>
    <w:rsid w:val="004E3A6C"/>
    <w:rsid w:val="004E46D0"/>
    <w:rsid w:val="004E4B7D"/>
    <w:rsid w:val="004E5D84"/>
    <w:rsid w:val="004F0827"/>
    <w:rsid w:val="004F13FC"/>
    <w:rsid w:val="004F2DF0"/>
    <w:rsid w:val="004F3BB1"/>
    <w:rsid w:val="004F41F5"/>
    <w:rsid w:val="004F422C"/>
    <w:rsid w:val="004F4E58"/>
    <w:rsid w:val="004F5F40"/>
    <w:rsid w:val="004F6467"/>
    <w:rsid w:val="00500A8C"/>
    <w:rsid w:val="00502FA2"/>
    <w:rsid w:val="00503AED"/>
    <w:rsid w:val="00503BC5"/>
    <w:rsid w:val="00504A41"/>
    <w:rsid w:val="00505E93"/>
    <w:rsid w:val="00505FDC"/>
    <w:rsid w:val="00506F9E"/>
    <w:rsid w:val="00513727"/>
    <w:rsid w:val="00514438"/>
    <w:rsid w:val="005157BC"/>
    <w:rsid w:val="005166CD"/>
    <w:rsid w:val="00520CA5"/>
    <w:rsid w:val="00521CE6"/>
    <w:rsid w:val="00524C00"/>
    <w:rsid w:val="00526369"/>
    <w:rsid w:val="0052673E"/>
    <w:rsid w:val="005321F5"/>
    <w:rsid w:val="00535A61"/>
    <w:rsid w:val="00535FBB"/>
    <w:rsid w:val="00536091"/>
    <w:rsid w:val="005377E5"/>
    <w:rsid w:val="00537C10"/>
    <w:rsid w:val="005442D1"/>
    <w:rsid w:val="005442E1"/>
    <w:rsid w:val="0054490A"/>
    <w:rsid w:val="00547097"/>
    <w:rsid w:val="00552093"/>
    <w:rsid w:val="0055246E"/>
    <w:rsid w:val="00552753"/>
    <w:rsid w:val="005527B6"/>
    <w:rsid w:val="00552D2D"/>
    <w:rsid w:val="0055329A"/>
    <w:rsid w:val="005535C4"/>
    <w:rsid w:val="00553C84"/>
    <w:rsid w:val="00554E5A"/>
    <w:rsid w:val="0055510B"/>
    <w:rsid w:val="00557FAF"/>
    <w:rsid w:val="00560C99"/>
    <w:rsid w:val="00560E6B"/>
    <w:rsid w:val="005626E1"/>
    <w:rsid w:val="00562756"/>
    <w:rsid w:val="00562AB1"/>
    <w:rsid w:val="005650A8"/>
    <w:rsid w:val="005650F6"/>
    <w:rsid w:val="005651A1"/>
    <w:rsid w:val="00565454"/>
    <w:rsid w:val="0056573F"/>
    <w:rsid w:val="0056723C"/>
    <w:rsid w:val="00567976"/>
    <w:rsid w:val="0057075B"/>
    <w:rsid w:val="00570EA9"/>
    <w:rsid w:val="00571DCF"/>
    <w:rsid w:val="0057251C"/>
    <w:rsid w:val="005725AC"/>
    <w:rsid w:val="00572FC4"/>
    <w:rsid w:val="005730EC"/>
    <w:rsid w:val="00573A1B"/>
    <w:rsid w:val="00575D76"/>
    <w:rsid w:val="00576443"/>
    <w:rsid w:val="00577113"/>
    <w:rsid w:val="0057722A"/>
    <w:rsid w:val="00577540"/>
    <w:rsid w:val="0058140E"/>
    <w:rsid w:val="005824A9"/>
    <w:rsid w:val="00582B89"/>
    <w:rsid w:val="0058411E"/>
    <w:rsid w:val="005850AC"/>
    <w:rsid w:val="00585DE5"/>
    <w:rsid w:val="00586EE2"/>
    <w:rsid w:val="005903CA"/>
    <w:rsid w:val="00590D71"/>
    <w:rsid w:val="005918EA"/>
    <w:rsid w:val="005927A7"/>
    <w:rsid w:val="00592B20"/>
    <w:rsid w:val="00593C0C"/>
    <w:rsid w:val="00595952"/>
    <w:rsid w:val="005963C7"/>
    <w:rsid w:val="005965BA"/>
    <w:rsid w:val="005966CD"/>
    <w:rsid w:val="0059746E"/>
    <w:rsid w:val="005A0F17"/>
    <w:rsid w:val="005A2E3E"/>
    <w:rsid w:val="005A3DFC"/>
    <w:rsid w:val="005A4939"/>
    <w:rsid w:val="005A5C7D"/>
    <w:rsid w:val="005A6923"/>
    <w:rsid w:val="005A72C0"/>
    <w:rsid w:val="005B0222"/>
    <w:rsid w:val="005B0EBA"/>
    <w:rsid w:val="005B1ACE"/>
    <w:rsid w:val="005B2BFC"/>
    <w:rsid w:val="005B31E3"/>
    <w:rsid w:val="005B5009"/>
    <w:rsid w:val="005B54C0"/>
    <w:rsid w:val="005B7E85"/>
    <w:rsid w:val="005C0068"/>
    <w:rsid w:val="005C2BB9"/>
    <w:rsid w:val="005C34C9"/>
    <w:rsid w:val="005C3DAE"/>
    <w:rsid w:val="005C43B4"/>
    <w:rsid w:val="005C4CD8"/>
    <w:rsid w:val="005C7A70"/>
    <w:rsid w:val="005D0131"/>
    <w:rsid w:val="005D03F4"/>
    <w:rsid w:val="005D0889"/>
    <w:rsid w:val="005D12FD"/>
    <w:rsid w:val="005D20EA"/>
    <w:rsid w:val="005D37CC"/>
    <w:rsid w:val="005D3AEB"/>
    <w:rsid w:val="005D6C6D"/>
    <w:rsid w:val="005D7113"/>
    <w:rsid w:val="005D79EA"/>
    <w:rsid w:val="005E1003"/>
    <w:rsid w:val="005E1ECE"/>
    <w:rsid w:val="005E224F"/>
    <w:rsid w:val="005E5034"/>
    <w:rsid w:val="005E5904"/>
    <w:rsid w:val="005E6C2C"/>
    <w:rsid w:val="005E7CE2"/>
    <w:rsid w:val="005E7F5C"/>
    <w:rsid w:val="005F08EB"/>
    <w:rsid w:val="005F0AC2"/>
    <w:rsid w:val="005F0E61"/>
    <w:rsid w:val="005F3219"/>
    <w:rsid w:val="005F3C7B"/>
    <w:rsid w:val="005F3F11"/>
    <w:rsid w:val="005F46CE"/>
    <w:rsid w:val="005F4C73"/>
    <w:rsid w:val="005F6FD2"/>
    <w:rsid w:val="005F7D46"/>
    <w:rsid w:val="006015FC"/>
    <w:rsid w:val="00602BED"/>
    <w:rsid w:val="00603957"/>
    <w:rsid w:val="00604623"/>
    <w:rsid w:val="00605500"/>
    <w:rsid w:val="006065D2"/>
    <w:rsid w:val="00607463"/>
    <w:rsid w:val="00607DD7"/>
    <w:rsid w:val="00611113"/>
    <w:rsid w:val="00611714"/>
    <w:rsid w:val="00612792"/>
    <w:rsid w:val="00613983"/>
    <w:rsid w:val="00613D4F"/>
    <w:rsid w:val="006149E5"/>
    <w:rsid w:val="00615CB3"/>
    <w:rsid w:val="006172A8"/>
    <w:rsid w:val="006178E6"/>
    <w:rsid w:val="00620427"/>
    <w:rsid w:val="006224E2"/>
    <w:rsid w:val="00622EDC"/>
    <w:rsid w:val="0062405D"/>
    <w:rsid w:val="00624EC8"/>
    <w:rsid w:val="00624F57"/>
    <w:rsid w:val="00627275"/>
    <w:rsid w:val="006273BF"/>
    <w:rsid w:val="0062777E"/>
    <w:rsid w:val="0063094E"/>
    <w:rsid w:val="006311FB"/>
    <w:rsid w:val="006349D6"/>
    <w:rsid w:val="00635164"/>
    <w:rsid w:val="00635F96"/>
    <w:rsid w:val="006363DF"/>
    <w:rsid w:val="00636FE2"/>
    <w:rsid w:val="00637834"/>
    <w:rsid w:val="0064100E"/>
    <w:rsid w:val="00641E8F"/>
    <w:rsid w:val="006429CC"/>
    <w:rsid w:val="00643A77"/>
    <w:rsid w:val="0064563A"/>
    <w:rsid w:val="00645871"/>
    <w:rsid w:val="00646A6E"/>
    <w:rsid w:val="00647281"/>
    <w:rsid w:val="00647C34"/>
    <w:rsid w:val="0065130B"/>
    <w:rsid w:val="00651B7F"/>
    <w:rsid w:val="00653940"/>
    <w:rsid w:val="006543CE"/>
    <w:rsid w:val="00654529"/>
    <w:rsid w:val="006558B0"/>
    <w:rsid w:val="00656DA0"/>
    <w:rsid w:val="00656FEC"/>
    <w:rsid w:val="00662D0B"/>
    <w:rsid w:val="00664058"/>
    <w:rsid w:val="00665EF5"/>
    <w:rsid w:val="00666F4D"/>
    <w:rsid w:val="00667EA2"/>
    <w:rsid w:val="00667FCA"/>
    <w:rsid w:val="0067021A"/>
    <w:rsid w:val="00670605"/>
    <w:rsid w:val="006706BD"/>
    <w:rsid w:val="00670C80"/>
    <w:rsid w:val="006722BF"/>
    <w:rsid w:val="00677010"/>
    <w:rsid w:val="00680407"/>
    <w:rsid w:val="00680C56"/>
    <w:rsid w:val="00681C5E"/>
    <w:rsid w:val="00683DB0"/>
    <w:rsid w:val="00684870"/>
    <w:rsid w:val="00684928"/>
    <w:rsid w:val="00684E76"/>
    <w:rsid w:val="00685645"/>
    <w:rsid w:val="006860C1"/>
    <w:rsid w:val="00686E93"/>
    <w:rsid w:val="00694B51"/>
    <w:rsid w:val="00695D1E"/>
    <w:rsid w:val="00697336"/>
    <w:rsid w:val="00697F85"/>
    <w:rsid w:val="006A0683"/>
    <w:rsid w:val="006A1719"/>
    <w:rsid w:val="006A2D8B"/>
    <w:rsid w:val="006A479D"/>
    <w:rsid w:val="006A5C09"/>
    <w:rsid w:val="006A5F11"/>
    <w:rsid w:val="006B004C"/>
    <w:rsid w:val="006B299B"/>
    <w:rsid w:val="006B33EE"/>
    <w:rsid w:val="006B40F4"/>
    <w:rsid w:val="006B5395"/>
    <w:rsid w:val="006B55E8"/>
    <w:rsid w:val="006B588C"/>
    <w:rsid w:val="006B5A8D"/>
    <w:rsid w:val="006B670C"/>
    <w:rsid w:val="006B6D57"/>
    <w:rsid w:val="006B7436"/>
    <w:rsid w:val="006C00CA"/>
    <w:rsid w:val="006C0622"/>
    <w:rsid w:val="006C0642"/>
    <w:rsid w:val="006C194A"/>
    <w:rsid w:val="006C1B6E"/>
    <w:rsid w:val="006C20F4"/>
    <w:rsid w:val="006C26D2"/>
    <w:rsid w:val="006C3959"/>
    <w:rsid w:val="006C3C7C"/>
    <w:rsid w:val="006C5FF5"/>
    <w:rsid w:val="006C667C"/>
    <w:rsid w:val="006C6D20"/>
    <w:rsid w:val="006C7FD7"/>
    <w:rsid w:val="006D1C6C"/>
    <w:rsid w:val="006D1CB8"/>
    <w:rsid w:val="006D44A1"/>
    <w:rsid w:val="006D4821"/>
    <w:rsid w:val="006D57EC"/>
    <w:rsid w:val="006D5B07"/>
    <w:rsid w:val="006D693B"/>
    <w:rsid w:val="006D6C1C"/>
    <w:rsid w:val="006D79E6"/>
    <w:rsid w:val="006E0439"/>
    <w:rsid w:val="006E1D0C"/>
    <w:rsid w:val="006E2F20"/>
    <w:rsid w:val="006E2F78"/>
    <w:rsid w:val="006E33D1"/>
    <w:rsid w:val="006E460D"/>
    <w:rsid w:val="006E4C7E"/>
    <w:rsid w:val="006E51DD"/>
    <w:rsid w:val="006E545A"/>
    <w:rsid w:val="006E7860"/>
    <w:rsid w:val="006F29D9"/>
    <w:rsid w:val="006F2F4A"/>
    <w:rsid w:val="006F36BA"/>
    <w:rsid w:val="006F4331"/>
    <w:rsid w:val="006F4ACB"/>
    <w:rsid w:val="006F5714"/>
    <w:rsid w:val="006F57C9"/>
    <w:rsid w:val="006F68B6"/>
    <w:rsid w:val="006F70D1"/>
    <w:rsid w:val="007003C5"/>
    <w:rsid w:val="007008D8"/>
    <w:rsid w:val="00701886"/>
    <w:rsid w:val="007018C3"/>
    <w:rsid w:val="007023A1"/>
    <w:rsid w:val="00702DE7"/>
    <w:rsid w:val="00703550"/>
    <w:rsid w:val="0070421C"/>
    <w:rsid w:val="00707400"/>
    <w:rsid w:val="00707EA0"/>
    <w:rsid w:val="007100A8"/>
    <w:rsid w:val="007102F1"/>
    <w:rsid w:val="007129BB"/>
    <w:rsid w:val="00713107"/>
    <w:rsid w:val="00715354"/>
    <w:rsid w:val="00715B9E"/>
    <w:rsid w:val="00715D60"/>
    <w:rsid w:val="0071649D"/>
    <w:rsid w:val="00716B88"/>
    <w:rsid w:val="0071782D"/>
    <w:rsid w:val="00721953"/>
    <w:rsid w:val="0072212F"/>
    <w:rsid w:val="0072262A"/>
    <w:rsid w:val="0072343A"/>
    <w:rsid w:val="00727026"/>
    <w:rsid w:val="00727375"/>
    <w:rsid w:val="007279A0"/>
    <w:rsid w:val="007318A3"/>
    <w:rsid w:val="0073475E"/>
    <w:rsid w:val="007356C6"/>
    <w:rsid w:val="00736078"/>
    <w:rsid w:val="00737C20"/>
    <w:rsid w:val="00740B86"/>
    <w:rsid w:val="00740D70"/>
    <w:rsid w:val="007421B3"/>
    <w:rsid w:val="007425E2"/>
    <w:rsid w:val="00742CB7"/>
    <w:rsid w:val="0074432C"/>
    <w:rsid w:val="00745F47"/>
    <w:rsid w:val="00747287"/>
    <w:rsid w:val="00747EDD"/>
    <w:rsid w:val="00751265"/>
    <w:rsid w:val="0075212D"/>
    <w:rsid w:val="00753790"/>
    <w:rsid w:val="00756DC7"/>
    <w:rsid w:val="007573C2"/>
    <w:rsid w:val="00761618"/>
    <w:rsid w:val="00761940"/>
    <w:rsid w:val="00766F99"/>
    <w:rsid w:val="00770CEA"/>
    <w:rsid w:val="00772285"/>
    <w:rsid w:val="00772BC2"/>
    <w:rsid w:val="007737B2"/>
    <w:rsid w:val="00774AAD"/>
    <w:rsid w:val="00775CB8"/>
    <w:rsid w:val="0077625E"/>
    <w:rsid w:val="0078125E"/>
    <w:rsid w:val="0078161F"/>
    <w:rsid w:val="007816C3"/>
    <w:rsid w:val="00781F57"/>
    <w:rsid w:val="00782B73"/>
    <w:rsid w:val="00782C17"/>
    <w:rsid w:val="0078454C"/>
    <w:rsid w:val="00784DCF"/>
    <w:rsid w:val="00787F3E"/>
    <w:rsid w:val="00790924"/>
    <w:rsid w:val="00790D3E"/>
    <w:rsid w:val="007926C2"/>
    <w:rsid w:val="007961B7"/>
    <w:rsid w:val="00797C3B"/>
    <w:rsid w:val="007A1956"/>
    <w:rsid w:val="007A2E1C"/>
    <w:rsid w:val="007A2EC2"/>
    <w:rsid w:val="007A3AE6"/>
    <w:rsid w:val="007A49BA"/>
    <w:rsid w:val="007A5331"/>
    <w:rsid w:val="007A5816"/>
    <w:rsid w:val="007B0CA8"/>
    <w:rsid w:val="007B126D"/>
    <w:rsid w:val="007B2506"/>
    <w:rsid w:val="007B5194"/>
    <w:rsid w:val="007B5A8C"/>
    <w:rsid w:val="007B6264"/>
    <w:rsid w:val="007B6CDA"/>
    <w:rsid w:val="007B7E9D"/>
    <w:rsid w:val="007C09EE"/>
    <w:rsid w:val="007C2530"/>
    <w:rsid w:val="007C2FC2"/>
    <w:rsid w:val="007C34B9"/>
    <w:rsid w:val="007C3554"/>
    <w:rsid w:val="007C3F79"/>
    <w:rsid w:val="007C5829"/>
    <w:rsid w:val="007C5E92"/>
    <w:rsid w:val="007C7E95"/>
    <w:rsid w:val="007D164A"/>
    <w:rsid w:val="007D2634"/>
    <w:rsid w:val="007D2A30"/>
    <w:rsid w:val="007D3357"/>
    <w:rsid w:val="007D4016"/>
    <w:rsid w:val="007D4785"/>
    <w:rsid w:val="007D494D"/>
    <w:rsid w:val="007D5B11"/>
    <w:rsid w:val="007D6D2A"/>
    <w:rsid w:val="007D6E91"/>
    <w:rsid w:val="007E12C6"/>
    <w:rsid w:val="007E1E1D"/>
    <w:rsid w:val="007E233E"/>
    <w:rsid w:val="007E4E81"/>
    <w:rsid w:val="007E5F4E"/>
    <w:rsid w:val="007E6970"/>
    <w:rsid w:val="007E6EE7"/>
    <w:rsid w:val="007E7024"/>
    <w:rsid w:val="007E740E"/>
    <w:rsid w:val="007E7CF4"/>
    <w:rsid w:val="007F0705"/>
    <w:rsid w:val="007F22E1"/>
    <w:rsid w:val="007F35D6"/>
    <w:rsid w:val="007F48AD"/>
    <w:rsid w:val="007F749C"/>
    <w:rsid w:val="00800814"/>
    <w:rsid w:val="00800E3A"/>
    <w:rsid w:val="00800EEA"/>
    <w:rsid w:val="008012B6"/>
    <w:rsid w:val="00802F46"/>
    <w:rsid w:val="008033F3"/>
    <w:rsid w:val="00806BE1"/>
    <w:rsid w:val="0080723F"/>
    <w:rsid w:val="008072BD"/>
    <w:rsid w:val="008075F5"/>
    <w:rsid w:val="00807618"/>
    <w:rsid w:val="008076DF"/>
    <w:rsid w:val="008113C3"/>
    <w:rsid w:val="00811A40"/>
    <w:rsid w:val="00814502"/>
    <w:rsid w:val="00815AD1"/>
    <w:rsid w:val="00816E59"/>
    <w:rsid w:val="00816F94"/>
    <w:rsid w:val="008174A9"/>
    <w:rsid w:val="00820124"/>
    <w:rsid w:val="0082067E"/>
    <w:rsid w:val="00820D97"/>
    <w:rsid w:val="00820E24"/>
    <w:rsid w:val="00823F9B"/>
    <w:rsid w:val="00825B17"/>
    <w:rsid w:val="00830057"/>
    <w:rsid w:val="00830F17"/>
    <w:rsid w:val="0083107A"/>
    <w:rsid w:val="008333AE"/>
    <w:rsid w:val="008343F8"/>
    <w:rsid w:val="00835558"/>
    <w:rsid w:val="0083614D"/>
    <w:rsid w:val="00837937"/>
    <w:rsid w:val="00837C7C"/>
    <w:rsid w:val="00840A1E"/>
    <w:rsid w:val="00840CAD"/>
    <w:rsid w:val="008424B0"/>
    <w:rsid w:val="008431B8"/>
    <w:rsid w:val="00843795"/>
    <w:rsid w:val="00844B10"/>
    <w:rsid w:val="008451D1"/>
    <w:rsid w:val="00845671"/>
    <w:rsid w:val="00847DE1"/>
    <w:rsid w:val="00851191"/>
    <w:rsid w:val="00851649"/>
    <w:rsid w:val="00852BD5"/>
    <w:rsid w:val="00852DA0"/>
    <w:rsid w:val="00853E65"/>
    <w:rsid w:val="00853FB8"/>
    <w:rsid w:val="00855C69"/>
    <w:rsid w:val="00855D77"/>
    <w:rsid w:val="0085611B"/>
    <w:rsid w:val="00856C3C"/>
    <w:rsid w:val="00857E79"/>
    <w:rsid w:val="00857EB1"/>
    <w:rsid w:val="00857FD0"/>
    <w:rsid w:val="0086009A"/>
    <w:rsid w:val="00861519"/>
    <w:rsid w:val="0086218C"/>
    <w:rsid w:val="0086266E"/>
    <w:rsid w:val="00863079"/>
    <w:rsid w:val="0086512C"/>
    <w:rsid w:val="00865AEB"/>
    <w:rsid w:val="00865CB4"/>
    <w:rsid w:val="00866DAE"/>
    <w:rsid w:val="0087094E"/>
    <w:rsid w:val="008714E9"/>
    <w:rsid w:val="008744EA"/>
    <w:rsid w:val="0087614D"/>
    <w:rsid w:val="008767A6"/>
    <w:rsid w:val="00876E5F"/>
    <w:rsid w:val="008777CE"/>
    <w:rsid w:val="00877E51"/>
    <w:rsid w:val="00877FA5"/>
    <w:rsid w:val="00880495"/>
    <w:rsid w:val="008807B0"/>
    <w:rsid w:val="008808C7"/>
    <w:rsid w:val="00880BA2"/>
    <w:rsid w:val="00880C67"/>
    <w:rsid w:val="008819BD"/>
    <w:rsid w:val="00882182"/>
    <w:rsid w:val="00884361"/>
    <w:rsid w:val="008846F2"/>
    <w:rsid w:val="00885419"/>
    <w:rsid w:val="00886172"/>
    <w:rsid w:val="00887667"/>
    <w:rsid w:val="00887D3D"/>
    <w:rsid w:val="00890C83"/>
    <w:rsid w:val="00890CAF"/>
    <w:rsid w:val="00890F42"/>
    <w:rsid w:val="00891B7D"/>
    <w:rsid w:val="00893D8E"/>
    <w:rsid w:val="0089515E"/>
    <w:rsid w:val="008951DA"/>
    <w:rsid w:val="0089691E"/>
    <w:rsid w:val="00897EFA"/>
    <w:rsid w:val="008A27C5"/>
    <w:rsid w:val="008A2AB9"/>
    <w:rsid w:val="008A475C"/>
    <w:rsid w:val="008A5241"/>
    <w:rsid w:val="008A59C3"/>
    <w:rsid w:val="008A6374"/>
    <w:rsid w:val="008A657E"/>
    <w:rsid w:val="008A66F0"/>
    <w:rsid w:val="008A6916"/>
    <w:rsid w:val="008A7155"/>
    <w:rsid w:val="008A7D74"/>
    <w:rsid w:val="008B0713"/>
    <w:rsid w:val="008B0F86"/>
    <w:rsid w:val="008B2FB1"/>
    <w:rsid w:val="008B359F"/>
    <w:rsid w:val="008B3629"/>
    <w:rsid w:val="008B3DCB"/>
    <w:rsid w:val="008B3FFF"/>
    <w:rsid w:val="008B53BD"/>
    <w:rsid w:val="008B5748"/>
    <w:rsid w:val="008B5A86"/>
    <w:rsid w:val="008B608F"/>
    <w:rsid w:val="008C0AEC"/>
    <w:rsid w:val="008C0F07"/>
    <w:rsid w:val="008C1107"/>
    <w:rsid w:val="008C14C0"/>
    <w:rsid w:val="008C225C"/>
    <w:rsid w:val="008C32DB"/>
    <w:rsid w:val="008C467D"/>
    <w:rsid w:val="008C5289"/>
    <w:rsid w:val="008C58E1"/>
    <w:rsid w:val="008C5A0B"/>
    <w:rsid w:val="008C5A5A"/>
    <w:rsid w:val="008C7264"/>
    <w:rsid w:val="008D08E8"/>
    <w:rsid w:val="008D0C0E"/>
    <w:rsid w:val="008D0FEB"/>
    <w:rsid w:val="008D2BC5"/>
    <w:rsid w:val="008D4C1B"/>
    <w:rsid w:val="008D5618"/>
    <w:rsid w:val="008D5C53"/>
    <w:rsid w:val="008D5F93"/>
    <w:rsid w:val="008D69DC"/>
    <w:rsid w:val="008D79CF"/>
    <w:rsid w:val="008E050F"/>
    <w:rsid w:val="008E0928"/>
    <w:rsid w:val="008E1B8C"/>
    <w:rsid w:val="008E41C4"/>
    <w:rsid w:val="008E66D3"/>
    <w:rsid w:val="008E66F0"/>
    <w:rsid w:val="008E678E"/>
    <w:rsid w:val="008E6D66"/>
    <w:rsid w:val="008E7C92"/>
    <w:rsid w:val="008F1AAA"/>
    <w:rsid w:val="008F1B94"/>
    <w:rsid w:val="008F2315"/>
    <w:rsid w:val="008F2E42"/>
    <w:rsid w:val="008F4093"/>
    <w:rsid w:val="008F4521"/>
    <w:rsid w:val="00901FC0"/>
    <w:rsid w:val="009025D8"/>
    <w:rsid w:val="009026A1"/>
    <w:rsid w:val="0090310D"/>
    <w:rsid w:val="00904502"/>
    <w:rsid w:val="00905EBE"/>
    <w:rsid w:val="00906F8C"/>
    <w:rsid w:val="009078A2"/>
    <w:rsid w:val="0091042F"/>
    <w:rsid w:val="009123B0"/>
    <w:rsid w:val="0091265D"/>
    <w:rsid w:val="00912718"/>
    <w:rsid w:val="00912FD5"/>
    <w:rsid w:val="0091372C"/>
    <w:rsid w:val="00916EEF"/>
    <w:rsid w:val="00917ACA"/>
    <w:rsid w:val="009202BF"/>
    <w:rsid w:val="009212B2"/>
    <w:rsid w:val="009219B6"/>
    <w:rsid w:val="009223D7"/>
    <w:rsid w:val="0092335C"/>
    <w:rsid w:val="00925EC9"/>
    <w:rsid w:val="009266C8"/>
    <w:rsid w:val="0092711D"/>
    <w:rsid w:val="00927509"/>
    <w:rsid w:val="0092790D"/>
    <w:rsid w:val="00927965"/>
    <w:rsid w:val="00927ACA"/>
    <w:rsid w:val="00932D92"/>
    <w:rsid w:val="0093306F"/>
    <w:rsid w:val="00934B7F"/>
    <w:rsid w:val="00935183"/>
    <w:rsid w:val="00935210"/>
    <w:rsid w:val="00935E88"/>
    <w:rsid w:val="009368A0"/>
    <w:rsid w:val="009377CF"/>
    <w:rsid w:val="009400D6"/>
    <w:rsid w:val="00940A8C"/>
    <w:rsid w:val="00941E42"/>
    <w:rsid w:val="00941FD2"/>
    <w:rsid w:val="00942F25"/>
    <w:rsid w:val="009435A9"/>
    <w:rsid w:val="00943AFD"/>
    <w:rsid w:val="009448A7"/>
    <w:rsid w:val="00945EBC"/>
    <w:rsid w:val="00945F6F"/>
    <w:rsid w:val="00950103"/>
    <w:rsid w:val="0095057D"/>
    <w:rsid w:val="00950B2A"/>
    <w:rsid w:val="00950BEB"/>
    <w:rsid w:val="00950C7D"/>
    <w:rsid w:val="00951D95"/>
    <w:rsid w:val="00952360"/>
    <w:rsid w:val="00952EAE"/>
    <w:rsid w:val="0095305D"/>
    <w:rsid w:val="00953E4C"/>
    <w:rsid w:val="0095609F"/>
    <w:rsid w:val="009560AE"/>
    <w:rsid w:val="00956D0A"/>
    <w:rsid w:val="00957302"/>
    <w:rsid w:val="00957625"/>
    <w:rsid w:val="00957BE4"/>
    <w:rsid w:val="009606D5"/>
    <w:rsid w:val="00960AA4"/>
    <w:rsid w:val="00960E57"/>
    <w:rsid w:val="00961241"/>
    <w:rsid w:val="00961C58"/>
    <w:rsid w:val="00963010"/>
    <w:rsid w:val="00963E4F"/>
    <w:rsid w:val="00965ECE"/>
    <w:rsid w:val="00967441"/>
    <w:rsid w:val="009675E3"/>
    <w:rsid w:val="00970597"/>
    <w:rsid w:val="009714D2"/>
    <w:rsid w:val="00971502"/>
    <w:rsid w:val="009715EC"/>
    <w:rsid w:val="009729EA"/>
    <w:rsid w:val="00972D14"/>
    <w:rsid w:val="009740A8"/>
    <w:rsid w:val="00975478"/>
    <w:rsid w:val="00975B57"/>
    <w:rsid w:val="00975D54"/>
    <w:rsid w:val="009761EE"/>
    <w:rsid w:val="00976E92"/>
    <w:rsid w:val="009777D9"/>
    <w:rsid w:val="00977C42"/>
    <w:rsid w:val="009804D2"/>
    <w:rsid w:val="00982EC9"/>
    <w:rsid w:val="00983C17"/>
    <w:rsid w:val="00983F10"/>
    <w:rsid w:val="00986115"/>
    <w:rsid w:val="009869DA"/>
    <w:rsid w:val="0098755A"/>
    <w:rsid w:val="0099123A"/>
    <w:rsid w:val="0099400A"/>
    <w:rsid w:val="00994592"/>
    <w:rsid w:val="00994B1C"/>
    <w:rsid w:val="00995FFF"/>
    <w:rsid w:val="00996C3A"/>
    <w:rsid w:val="0099737B"/>
    <w:rsid w:val="009A1DA4"/>
    <w:rsid w:val="009A2064"/>
    <w:rsid w:val="009A2ED8"/>
    <w:rsid w:val="009A4F24"/>
    <w:rsid w:val="009A536A"/>
    <w:rsid w:val="009A5F9F"/>
    <w:rsid w:val="009A612A"/>
    <w:rsid w:val="009B1D42"/>
    <w:rsid w:val="009B21E0"/>
    <w:rsid w:val="009B2B7E"/>
    <w:rsid w:val="009B4701"/>
    <w:rsid w:val="009B479D"/>
    <w:rsid w:val="009B5FAE"/>
    <w:rsid w:val="009B64EB"/>
    <w:rsid w:val="009B7DA3"/>
    <w:rsid w:val="009C0199"/>
    <w:rsid w:val="009C10B7"/>
    <w:rsid w:val="009C38D8"/>
    <w:rsid w:val="009C3F38"/>
    <w:rsid w:val="009C3FFC"/>
    <w:rsid w:val="009C41F6"/>
    <w:rsid w:val="009C545D"/>
    <w:rsid w:val="009C5C60"/>
    <w:rsid w:val="009C6692"/>
    <w:rsid w:val="009C7D8E"/>
    <w:rsid w:val="009D0E22"/>
    <w:rsid w:val="009D0F0F"/>
    <w:rsid w:val="009D17EC"/>
    <w:rsid w:val="009D2D48"/>
    <w:rsid w:val="009D5C02"/>
    <w:rsid w:val="009D73DE"/>
    <w:rsid w:val="009E18F7"/>
    <w:rsid w:val="009E4612"/>
    <w:rsid w:val="009E4ACF"/>
    <w:rsid w:val="009F028C"/>
    <w:rsid w:val="009F0539"/>
    <w:rsid w:val="009F0E34"/>
    <w:rsid w:val="009F0FA9"/>
    <w:rsid w:val="009F2060"/>
    <w:rsid w:val="009F4928"/>
    <w:rsid w:val="009F4E7B"/>
    <w:rsid w:val="009F5767"/>
    <w:rsid w:val="009F683B"/>
    <w:rsid w:val="00A012AC"/>
    <w:rsid w:val="00A0189D"/>
    <w:rsid w:val="00A02888"/>
    <w:rsid w:val="00A04C05"/>
    <w:rsid w:val="00A0515E"/>
    <w:rsid w:val="00A05224"/>
    <w:rsid w:val="00A05C5A"/>
    <w:rsid w:val="00A06C26"/>
    <w:rsid w:val="00A10754"/>
    <w:rsid w:val="00A13B79"/>
    <w:rsid w:val="00A170FA"/>
    <w:rsid w:val="00A2013E"/>
    <w:rsid w:val="00A22585"/>
    <w:rsid w:val="00A23A0F"/>
    <w:rsid w:val="00A301A0"/>
    <w:rsid w:val="00A31EFD"/>
    <w:rsid w:val="00A32BF3"/>
    <w:rsid w:val="00A32D12"/>
    <w:rsid w:val="00A335C7"/>
    <w:rsid w:val="00A34916"/>
    <w:rsid w:val="00A3767F"/>
    <w:rsid w:val="00A37698"/>
    <w:rsid w:val="00A403A3"/>
    <w:rsid w:val="00A41999"/>
    <w:rsid w:val="00A42CA8"/>
    <w:rsid w:val="00A42DE7"/>
    <w:rsid w:val="00A4325A"/>
    <w:rsid w:val="00A46779"/>
    <w:rsid w:val="00A46999"/>
    <w:rsid w:val="00A50D7E"/>
    <w:rsid w:val="00A5175E"/>
    <w:rsid w:val="00A528B7"/>
    <w:rsid w:val="00A54228"/>
    <w:rsid w:val="00A55567"/>
    <w:rsid w:val="00A55FCF"/>
    <w:rsid w:val="00A56706"/>
    <w:rsid w:val="00A56C07"/>
    <w:rsid w:val="00A56FCD"/>
    <w:rsid w:val="00A57B5F"/>
    <w:rsid w:val="00A6043F"/>
    <w:rsid w:val="00A60BB2"/>
    <w:rsid w:val="00A60C28"/>
    <w:rsid w:val="00A610C2"/>
    <w:rsid w:val="00A61820"/>
    <w:rsid w:val="00A61AFF"/>
    <w:rsid w:val="00A624F7"/>
    <w:rsid w:val="00A62C60"/>
    <w:rsid w:val="00A63887"/>
    <w:rsid w:val="00A63995"/>
    <w:rsid w:val="00A655D1"/>
    <w:rsid w:val="00A72762"/>
    <w:rsid w:val="00A74BE0"/>
    <w:rsid w:val="00A76373"/>
    <w:rsid w:val="00A8272B"/>
    <w:rsid w:val="00A83521"/>
    <w:rsid w:val="00A83764"/>
    <w:rsid w:val="00A84947"/>
    <w:rsid w:val="00A84B5C"/>
    <w:rsid w:val="00A853C4"/>
    <w:rsid w:val="00A85B4F"/>
    <w:rsid w:val="00A85BEA"/>
    <w:rsid w:val="00A87099"/>
    <w:rsid w:val="00A8790B"/>
    <w:rsid w:val="00A87D0F"/>
    <w:rsid w:val="00A91726"/>
    <w:rsid w:val="00A93C9E"/>
    <w:rsid w:val="00A95699"/>
    <w:rsid w:val="00A96EE0"/>
    <w:rsid w:val="00AA1CF0"/>
    <w:rsid w:val="00AA429A"/>
    <w:rsid w:val="00AA4996"/>
    <w:rsid w:val="00AA53E9"/>
    <w:rsid w:val="00AB0176"/>
    <w:rsid w:val="00AB37CE"/>
    <w:rsid w:val="00AB39FF"/>
    <w:rsid w:val="00AB4150"/>
    <w:rsid w:val="00AB463A"/>
    <w:rsid w:val="00AB5335"/>
    <w:rsid w:val="00AB7348"/>
    <w:rsid w:val="00AC04F1"/>
    <w:rsid w:val="00AC48F2"/>
    <w:rsid w:val="00AC52F0"/>
    <w:rsid w:val="00AC59C9"/>
    <w:rsid w:val="00AD0F1F"/>
    <w:rsid w:val="00AD3037"/>
    <w:rsid w:val="00AD5636"/>
    <w:rsid w:val="00AD6A10"/>
    <w:rsid w:val="00AD6EE6"/>
    <w:rsid w:val="00AD7D1E"/>
    <w:rsid w:val="00AE0940"/>
    <w:rsid w:val="00AE1881"/>
    <w:rsid w:val="00AE21AB"/>
    <w:rsid w:val="00AE2BF6"/>
    <w:rsid w:val="00AE32B8"/>
    <w:rsid w:val="00AE5483"/>
    <w:rsid w:val="00AE6422"/>
    <w:rsid w:val="00AE74AC"/>
    <w:rsid w:val="00AF03F0"/>
    <w:rsid w:val="00AF0DC9"/>
    <w:rsid w:val="00AF16AF"/>
    <w:rsid w:val="00AF1B53"/>
    <w:rsid w:val="00AF1E7E"/>
    <w:rsid w:val="00AF4686"/>
    <w:rsid w:val="00AF4763"/>
    <w:rsid w:val="00AF5677"/>
    <w:rsid w:val="00AF6214"/>
    <w:rsid w:val="00AF7506"/>
    <w:rsid w:val="00AF769F"/>
    <w:rsid w:val="00AF7DF4"/>
    <w:rsid w:val="00B001B0"/>
    <w:rsid w:val="00B011E1"/>
    <w:rsid w:val="00B01825"/>
    <w:rsid w:val="00B02479"/>
    <w:rsid w:val="00B02555"/>
    <w:rsid w:val="00B03AF6"/>
    <w:rsid w:val="00B04ACA"/>
    <w:rsid w:val="00B055F7"/>
    <w:rsid w:val="00B057CC"/>
    <w:rsid w:val="00B05D55"/>
    <w:rsid w:val="00B06C9A"/>
    <w:rsid w:val="00B06D9E"/>
    <w:rsid w:val="00B07583"/>
    <w:rsid w:val="00B07F62"/>
    <w:rsid w:val="00B11C99"/>
    <w:rsid w:val="00B11F0D"/>
    <w:rsid w:val="00B129A8"/>
    <w:rsid w:val="00B13D05"/>
    <w:rsid w:val="00B13D37"/>
    <w:rsid w:val="00B16652"/>
    <w:rsid w:val="00B17227"/>
    <w:rsid w:val="00B17F6A"/>
    <w:rsid w:val="00B2379A"/>
    <w:rsid w:val="00B23992"/>
    <w:rsid w:val="00B26849"/>
    <w:rsid w:val="00B26BBB"/>
    <w:rsid w:val="00B27101"/>
    <w:rsid w:val="00B30466"/>
    <w:rsid w:val="00B311D8"/>
    <w:rsid w:val="00B32A5D"/>
    <w:rsid w:val="00B33434"/>
    <w:rsid w:val="00B34330"/>
    <w:rsid w:val="00B3510C"/>
    <w:rsid w:val="00B374DA"/>
    <w:rsid w:val="00B37ECD"/>
    <w:rsid w:val="00B401E1"/>
    <w:rsid w:val="00B403FD"/>
    <w:rsid w:val="00B4129D"/>
    <w:rsid w:val="00B41616"/>
    <w:rsid w:val="00B41825"/>
    <w:rsid w:val="00B42198"/>
    <w:rsid w:val="00B42402"/>
    <w:rsid w:val="00B4319A"/>
    <w:rsid w:val="00B440DA"/>
    <w:rsid w:val="00B45C2D"/>
    <w:rsid w:val="00B51AAD"/>
    <w:rsid w:val="00B53244"/>
    <w:rsid w:val="00B53ECF"/>
    <w:rsid w:val="00B5414D"/>
    <w:rsid w:val="00B55C92"/>
    <w:rsid w:val="00B5602F"/>
    <w:rsid w:val="00B57383"/>
    <w:rsid w:val="00B57802"/>
    <w:rsid w:val="00B57CF3"/>
    <w:rsid w:val="00B606E7"/>
    <w:rsid w:val="00B60728"/>
    <w:rsid w:val="00B60921"/>
    <w:rsid w:val="00B61395"/>
    <w:rsid w:val="00B62377"/>
    <w:rsid w:val="00B63A37"/>
    <w:rsid w:val="00B65CD5"/>
    <w:rsid w:val="00B66CDC"/>
    <w:rsid w:val="00B70940"/>
    <w:rsid w:val="00B70E72"/>
    <w:rsid w:val="00B72190"/>
    <w:rsid w:val="00B7224C"/>
    <w:rsid w:val="00B7279A"/>
    <w:rsid w:val="00B72AC7"/>
    <w:rsid w:val="00B72C14"/>
    <w:rsid w:val="00B73F8E"/>
    <w:rsid w:val="00B76864"/>
    <w:rsid w:val="00B76E04"/>
    <w:rsid w:val="00B76E14"/>
    <w:rsid w:val="00B822AB"/>
    <w:rsid w:val="00B82F42"/>
    <w:rsid w:val="00B84AFF"/>
    <w:rsid w:val="00B84D92"/>
    <w:rsid w:val="00B85466"/>
    <w:rsid w:val="00B858E8"/>
    <w:rsid w:val="00B862BA"/>
    <w:rsid w:val="00B877C5"/>
    <w:rsid w:val="00B87D40"/>
    <w:rsid w:val="00B90409"/>
    <w:rsid w:val="00B93245"/>
    <w:rsid w:val="00B934FD"/>
    <w:rsid w:val="00B943A0"/>
    <w:rsid w:val="00B956CD"/>
    <w:rsid w:val="00B96188"/>
    <w:rsid w:val="00B96AD1"/>
    <w:rsid w:val="00B97551"/>
    <w:rsid w:val="00B9777B"/>
    <w:rsid w:val="00B97800"/>
    <w:rsid w:val="00BA0003"/>
    <w:rsid w:val="00BA0434"/>
    <w:rsid w:val="00BA1A05"/>
    <w:rsid w:val="00BA4EA9"/>
    <w:rsid w:val="00BB0B74"/>
    <w:rsid w:val="00BB0D45"/>
    <w:rsid w:val="00BB215D"/>
    <w:rsid w:val="00BB3472"/>
    <w:rsid w:val="00BB45C7"/>
    <w:rsid w:val="00BB5B82"/>
    <w:rsid w:val="00BB750F"/>
    <w:rsid w:val="00BB7C7F"/>
    <w:rsid w:val="00BC058A"/>
    <w:rsid w:val="00BC0A8C"/>
    <w:rsid w:val="00BC0B86"/>
    <w:rsid w:val="00BC15FD"/>
    <w:rsid w:val="00BC1F1E"/>
    <w:rsid w:val="00BC2614"/>
    <w:rsid w:val="00BC3F01"/>
    <w:rsid w:val="00BC4AAD"/>
    <w:rsid w:val="00BC5501"/>
    <w:rsid w:val="00BC5A69"/>
    <w:rsid w:val="00BD13DE"/>
    <w:rsid w:val="00BD16B7"/>
    <w:rsid w:val="00BD21CD"/>
    <w:rsid w:val="00BD27D6"/>
    <w:rsid w:val="00BD2916"/>
    <w:rsid w:val="00BD3649"/>
    <w:rsid w:val="00BD40B0"/>
    <w:rsid w:val="00BE0770"/>
    <w:rsid w:val="00BE17B9"/>
    <w:rsid w:val="00BE231E"/>
    <w:rsid w:val="00BE24D9"/>
    <w:rsid w:val="00BE2A79"/>
    <w:rsid w:val="00BE350C"/>
    <w:rsid w:val="00BE37A3"/>
    <w:rsid w:val="00BE4AE2"/>
    <w:rsid w:val="00BE5C9D"/>
    <w:rsid w:val="00BE5ED3"/>
    <w:rsid w:val="00BE6820"/>
    <w:rsid w:val="00BE7B78"/>
    <w:rsid w:val="00BE7D22"/>
    <w:rsid w:val="00BE7E03"/>
    <w:rsid w:val="00BF0330"/>
    <w:rsid w:val="00BF2058"/>
    <w:rsid w:val="00BF20D1"/>
    <w:rsid w:val="00BF2608"/>
    <w:rsid w:val="00BF3030"/>
    <w:rsid w:val="00BF3EBE"/>
    <w:rsid w:val="00BF5355"/>
    <w:rsid w:val="00BF5756"/>
    <w:rsid w:val="00BF584B"/>
    <w:rsid w:val="00BF6904"/>
    <w:rsid w:val="00BF6C99"/>
    <w:rsid w:val="00C0021E"/>
    <w:rsid w:val="00C005A7"/>
    <w:rsid w:val="00C00DF6"/>
    <w:rsid w:val="00C0186D"/>
    <w:rsid w:val="00C03A74"/>
    <w:rsid w:val="00C03B4D"/>
    <w:rsid w:val="00C05194"/>
    <w:rsid w:val="00C05808"/>
    <w:rsid w:val="00C0634C"/>
    <w:rsid w:val="00C07818"/>
    <w:rsid w:val="00C07E50"/>
    <w:rsid w:val="00C108A0"/>
    <w:rsid w:val="00C12237"/>
    <w:rsid w:val="00C139B9"/>
    <w:rsid w:val="00C13F63"/>
    <w:rsid w:val="00C14466"/>
    <w:rsid w:val="00C14C8E"/>
    <w:rsid w:val="00C165EE"/>
    <w:rsid w:val="00C1728E"/>
    <w:rsid w:val="00C1741B"/>
    <w:rsid w:val="00C17B62"/>
    <w:rsid w:val="00C216F1"/>
    <w:rsid w:val="00C21BC6"/>
    <w:rsid w:val="00C21C3F"/>
    <w:rsid w:val="00C22A7F"/>
    <w:rsid w:val="00C24833"/>
    <w:rsid w:val="00C25042"/>
    <w:rsid w:val="00C254F4"/>
    <w:rsid w:val="00C2607E"/>
    <w:rsid w:val="00C27146"/>
    <w:rsid w:val="00C31F88"/>
    <w:rsid w:val="00C33ADA"/>
    <w:rsid w:val="00C345C9"/>
    <w:rsid w:val="00C35EC1"/>
    <w:rsid w:val="00C36CEF"/>
    <w:rsid w:val="00C37BED"/>
    <w:rsid w:val="00C415E7"/>
    <w:rsid w:val="00C435D2"/>
    <w:rsid w:val="00C453A2"/>
    <w:rsid w:val="00C460CD"/>
    <w:rsid w:val="00C47C37"/>
    <w:rsid w:val="00C50158"/>
    <w:rsid w:val="00C508AE"/>
    <w:rsid w:val="00C50E38"/>
    <w:rsid w:val="00C519AE"/>
    <w:rsid w:val="00C52EC5"/>
    <w:rsid w:val="00C53880"/>
    <w:rsid w:val="00C53911"/>
    <w:rsid w:val="00C5430E"/>
    <w:rsid w:val="00C61719"/>
    <w:rsid w:val="00C62B21"/>
    <w:rsid w:val="00C63471"/>
    <w:rsid w:val="00C63A92"/>
    <w:rsid w:val="00C644B0"/>
    <w:rsid w:val="00C65BC6"/>
    <w:rsid w:val="00C65C46"/>
    <w:rsid w:val="00C65D0E"/>
    <w:rsid w:val="00C65DF0"/>
    <w:rsid w:val="00C66EB1"/>
    <w:rsid w:val="00C675B1"/>
    <w:rsid w:val="00C705F5"/>
    <w:rsid w:val="00C713F9"/>
    <w:rsid w:val="00C71C3B"/>
    <w:rsid w:val="00C72080"/>
    <w:rsid w:val="00C723FE"/>
    <w:rsid w:val="00C72CED"/>
    <w:rsid w:val="00C73EE6"/>
    <w:rsid w:val="00C75003"/>
    <w:rsid w:val="00C76875"/>
    <w:rsid w:val="00C775A9"/>
    <w:rsid w:val="00C777E3"/>
    <w:rsid w:val="00C8318D"/>
    <w:rsid w:val="00C850C1"/>
    <w:rsid w:val="00C851F4"/>
    <w:rsid w:val="00C85CA0"/>
    <w:rsid w:val="00C85ED3"/>
    <w:rsid w:val="00C86293"/>
    <w:rsid w:val="00C86BFE"/>
    <w:rsid w:val="00C875FD"/>
    <w:rsid w:val="00C90542"/>
    <w:rsid w:val="00C91F6D"/>
    <w:rsid w:val="00C92853"/>
    <w:rsid w:val="00C92B2B"/>
    <w:rsid w:val="00C93214"/>
    <w:rsid w:val="00C96267"/>
    <w:rsid w:val="00C96700"/>
    <w:rsid w:val="00C97DFD"/>
    <w:rsid w:val="00CA034C"/>
    <w:rsid w:val="00CA0DC6"/>
    <w:rsid w:val="00CA251F"/>
    <w:rsid w:val="00CA314E"/>
    <w:rsid w:val="00CA3268"/>
    <w:rsid w:val="00CA4674"/>
    <w:rsid w:val="00CA49B2"/>
    <w:rsid w:val="00CA6D84"/>
    <w:rsid w:val="00CB0CCE"/>
    <w:rsid w:val="00CB26D0"/>
    <w:rsid w:val="00CB2BF5"/>
    <w:rsid w:val="00CB2CEF"/>
    <w:rsid w:val="00CB3AF0"/>
    <w:rsid w:val="00CB3DF8"/>
    <w:rsid w:val="00CB4160"/>
    <w:rsid w:val="00CB561D"/>
    <w:rsid w:val="00CB6CDE"/>
    <w:rsid w:val="00CC0176"/>
    <w:rsid w:val="00CC01C7"/>
    <w:rsid w:val="00CC0581"/>
    <w:rsid w:val="00CC0601"/>
    <w:rsid w:val="00CC3073"/>
    <w:rsid w:val="00CC5220"/>
    <w:rsid w:val="00CC596D"/>
    <w:rsid w:val="00CC5F36"/>
    <w:rsid w:val="00CC625D"/>
    <w:rsid w:val="00CC6807"/>
    <w:rsid w:val="00CC72B6"/>
    <w:rsid w:val="00CC7339"/>
    <w:rsid w:val="00CC7402"/>
    <w:rsid w:val="00CC762C"/>
    <w:rsid w:val="00CD044D"/>
    <w:rsid w:val="00CD1C13"/>
    <w:rsid w:val="00CD21F8"/>
    <w:rsid w:val="00CD3F87"/>
    <w:rsid w:val="00CD64B3"/>
    <w:rsid w:val="00CD6510"/>
    <w:rsid w:val="00CD6F3D"/>
    <w:rsid w:val="00CE127F"/>
    <w:rsid w:val="00CE2128"/>
    <w:rsid w:val="00CE37D3"/>
    <w:rsid w:val="00CE51B5"/>
    <w:rsid w:val="00CE5520"/>
    <w:rsid w:val="00CE5B69"/>
    <w:rsid w:val="00CE6837"/>
    <w:rsid w:val="00CE6DA5"/>
    <w:rsid w:val="00CE7C39"/>
    <w:rsid w:val="00CF09B3"/>
    <w:rsid w:val="00CF0D24"/>
    <w:rsid w:val="00CF1AFC"/>
    <w:rsid w:val="00CF3FF3"/>
    <w:rsid w:val="00CF52CE"/>
    <w:rsid w:val="00CF5519"/>
    <w:rsid w:val="00CF5F69"/>
    <w:rsid w:val="00CF7444"/>
    <w:rsid w:val="00CF79FD"/>
    <w:rsid w:val="00D01184"/>
    <w:rsid w:val="00D01897"/>
    <w:rsid w:val="00D01B04"/>
    <w:rsid w:val="00D0213D"/>
    <w:rsid w:val="00D0364E"/>
    <w:rsid w:val="00D03779"/>
    <w:rsid w:val="00D037E6"/>
    <w:rsid w:val="00D0508B"/>
    <w:rsid w:val="00D06B7F"/>
    <w:rsid w:val="00D1014F"/>
    <w:rsid w:val="00D1161E"/>
    <w:rsid w:val="00D11F91"/>
    <w:rsid w:val="00D12646"/>
    <w:rsid w:val="00D14B48"/>
    <w:rsid w:val="00D14E28"/>
    <w:rsid w:val="00D14E37"/>
    <w:rsid w:val="00D15066"/>
    <w:rsid w:val="00D157E4"/>
    <w:rsid w:val="00D157F5"/>
    <w:rsid w:val="00D161B9"/>
    <w:rsid w:val="00D16254"/>
    <w:rsid w:val="00D1654C"/>
    <w:rsid w:val="00D16C96"/>
    <w:rsid w:val="00D170DC"/>
    <w:rsid w:val="00D171EF"/>
    <w:rsid w:val="00D20925"/>
    <w:rsid w:val="00D22A18"/>
    <w:rsid w:val="00D23830"/>
    <w:rsid w:val="00D23D7D"/>
    <w:rsid w:val="00D23E6D"/>
    <w:rsid w:val="00D258DE"/>
    <w:rsid w:val="00D26DE0"/>
    <w:rsid w:val="00D26EE0"/>
    <w:rsid w:val="00D27006"/>
    <w:rsid w:val="00D27188"/>
    <w:rsid w:val="00D279C2"/>
    <w:rsid w:val="00D32005"/>
    <w:rsid w:val="00D3380F"/>
    <w:rsid w:val="00D355E1"/>
    <w:rsid w:val="00D3578B"/>
    <w:rsid w:val="00D359B2"/>
    <w:rsid w:val="00D35F71"/>
    <w:rsid w:val="00D36125"/>
    <w:rsid w:val="00D36522"/>
    <w:rsid w:val="00D367B1"/>
    <w:rsid w:val="00D37A49"/>
    <w:rsid w:val="00D40DA4"/>
    <w:rsid w:val="00D41C9D"/>
    <w:rsid w:val="00D42DFB"/>
    <w:rsid w:val="00D43503"/>
    <w:rsid w:val="00D438AD"/>
    <w:rsid w:val="00D43A92"/>
    <w:rsid w:val="00D4428A"/>
    <w:rsid w:val="00D448EA"/>
    <w:rsid w:val="00D4629C"/>
    <w:rsid w:val="00D46C3C"/>
    <w:rsid w:val="00D50030"/>
    <w:rsid w:val="00D50254"/>
    <w:rsid w:val="00D504CC"/>
    <w:rsid w:val="00D518E0"/>
    <w:rsid w:val="00D551E4"/>
    <w:rsid w:val="00D558CB"/>
    <w:rsid w:val="00D55C60"/>
    <w:rsid w:val="00D563BA"/>
    <w:rsid w:val="00D5645F"/>
    <w:rsid w:val="00D600CC"/>
    <w:rsid w:val="00D60369"/>
    <w:rsid w:val="00D60ABA"/>
    <w:rsid w:val="00D60B68"/>
    <w:rsid w:val="00D621CF"/>
    <w:rsid w:val="00D622C8"/>
    <w:rsid w:val="00D624DD"/>
    <w:rsid w:val="00D669E7"/>
    <w:rsid w:val="00D66E11"/>
    <w:rsid w:val="00D67D53"/>
    <w:rsid w:val="00D701DF"/>
    <w:rsid w:val="00D703EC"/>
    <w:rsid w:val="00D708BE"/>
    <w:rsid w:val="00D723E0"/>
    <w:rsid w:val="00D72BDC"/>
    <w:rsid w:val="00D74A4C"/>
    <w:rsid w:val="00D765C9"/>
    <w:rsid w:val="00D80158"/>
    <w:rsid w:val="00D80B0F"/>
    <w:rsid w:val="00D828F8"/>
    <w:rsid w:val="00D82C62"/>
    <w:rsid w:val="00D85412"/>
    <w:rsid w:val="00D85BE8"/>
    <w:rsid w:val="00D85F07"/>
    <w:rsid w:val="00D862C2"/>
    <w:rsid w:val="00D867A0"/>
    <w:rsid w:val="00D86B5B"/>
    <w:rsid w:val="00D874A4"/>
    <w:rsid w:val="00D87D4B"/>
    <w:rsid w:val="00D9098C"/>
    <w:rsid w:val="00D939D2"/>
    <w:rsid w:val="00D9522D"/>
    <w:rsid w:val="00D9599D"/>
    <w:rsid w:val="00D96061"/>
    <w:rsid w:val="00D96900"/>
    <w:rsid w:val="00DA0310"/>
    <w:rsid w:val="00DA0556"/>
    <w:rsid w:val="00DA14BC"/>
    <w:rsid w:val="00DA48DC"/>
    <w:rsid w:val="00DA53E7"/>
    <w:rsid w:val="00DB0883"/>
    <w:rsid w:val="00DB198C"/>
    <w:rsid w:val="00DB247F"/>
    <w:rsid w:val="00DB298C"/>
    <w:rsid w:val="00DB2CF9"/>
    <w:rsid w:val="00DB2FFE"/>
    <w:rsid w:val="00DB405C"/>
    <w:rsid w:val="00DB4C21"/>
    <w:rsid w:val="00DB5057"/>
    <w:rsid w:val="00DC0C82"/>
    <w:rsid w:val="00DC1362"/>
    <w:rsid w:val="00DC13CC"/>
    <w:rsid w:val="00DC5ECE"/>
    <w:rsid w:val="00DC7220"/>
    <w:rsid w:val="00DC7646"/>
    <w:rsid w:val="00DC7EF0"/>
    <w:rsid w:val="00DD0535"/>
    <w:rsid w:val="00DD0778"/>
    <w:rsid w:val="00DD0A38"/>
    <w:rsid w:val="00DD1D01"/>
    <w:rsid w:val="00DD2861"/>
    <w:rsid w:val="00DD4312"/>
    <w:rsid w:val="00DE0E77"/>
    <w:rsid w:val="00DE269B"/>
    <w:rsid w:val="00DE4055"/>
    <w:rsid w:val="00DE4296"/>
    <w:rsid w:val="00DE453F"/>
    <w:rsid w:val="00DE4AF3"/>
    <w:rsid w:val="00DE61B7"/>
    <w:rsid w:val="00DE65FE"/>
    <w:rsid w:val="00DE7DFA"/>
    <w:rsid w:val="00DF0C22"/>
    <w:rsid w:val="00DF28A2"/>
    <w:rsid w:val="00DF3B3E"/>
    <w:rsid w:val="00DF518D"/>
    <w:rsid w:val="00DF5238"/>
    <w:rsid w:val="00DF59C3"/>
    <w:rsid w:val="00E00285"/>
    <w:rsid w:val="00E004DA"/>
    <w:rsid w:val="00E013E7"/>
    <w:rsid w:val="00E020CA"/>
    <w:rsid w:val="00E039FC"/>
    <w:rsid w:val="00E05C8F"/>
    <w:rsid w:val="00E06470"/>
    <w:rsid w:val="00E070C8"/>
    <w:rsid w:val="00E07F38"/>
    <w:rsid w:val="00E10BA5"/>
    <w:rsid w:val="00E14E20"/>
    <w:rsid w:val="00E15304"/>
    <w:rsid w:val="00E15E68"/>
    <w:rsid w:val="00E17B4C"/>
    <w:rsid w:val="00E17BF3"/>
    <w:rsid w:val="00E20D4A"/>
    <w:rsid w:val="00E211C0"/>
    <w:rsid w:val="00E21788"/>
    <w:rsid w:val="00E24441"/>
    <w:rsid w:val="00E24E39"/>
    <w:rsid w:val="00E2766E"/>
    <w:rsid w:val="00E27ACC"/>
    <w:rsid w:val="00E27E05"/>
    <w:rsid w:val="00E3106A"/>
    <w:rsid w:val="00E31C17"/>
    <w:rsid w:val="00E32BA7"/>
    <w:rsid w:val="00E32BD8"/>
    <w:rsid w:val="00E338FE"/>
    <w:rsid w:val="00E33ACB"/>
    <w:rsid w:val="00E359C6"/>
    <w:rsid w:val="00E372BA"/>
    <w:rsid w:val="00E403F0"/>
    <w:rsid w:val="00E40E05"/>
    <w:rsid w:val="00E42854"/>
    <w:rsid w:val="00E42F81"/>
    <w:rsid w:val="00E43915"/>
    <w:rsid w:val="00E44770"/>
    <w:rsid w:val="00E519DC"/>
    <w:rsid w:val="00E51A2A"/>
    <w:rsid w:val="00E5371E"/>
    <w:rsid w:val="00E55483"/>
    <w:rsid w:val="00E56792"/>
    <w:rsid w:val="00E56B06"/>
    <w:rsid w:val="00E62FBC"/>
    <w:rsid w:val="00E62FC3"/>
    <w:rsid w:val="00E667AC"/>
    <w:rsid w:val="00E6708F"/>
    <w:rsid w:val="00E700AD"/>
    <w:rsid w:val="00E70D8B"/>
    <w:rsid w:val="00E7197E"/>
    <w:rsid w:val="00E723DC"/>
    <w:rsid w:val="00E7265B"/>
    <w:rsid w:val="00E7352B"/>
    <w:rsid w:val="00E73631"/>
    <w:rsid w:val="00E75A00"/>
    <w:rsid w:val="00E75D86"/>
    <w:rsid w:val="00E760CF"/>
    <w:rsid w:val="00E768E4"/>
    <w:rsid w:val="00E77884"/>
    <w:rsid w:val="00E80227"/>
    <w:rsid w:val="00E8110B"/>
    <w:rsid w:val="00E814B3"/>
    <w:rsid w:val="00E82131"/>
    <w:rsid w:val="00E8306E"/>
    <w:rsid w:val="00E84306"/>
    <w:rsid w:val="00E847EA"/>
    <w:rsid w:val="00E85F07"/>
    <w:rsid w:val="00E9025F"/>
    <w:rsid w:val="00E90666"/>
    <w:rsid w:val="00E9142F"/>
    <w:rsid w:val="00E92F30"/>
    <w:rsid w:val="00E9523E"/>
    <w:rsid w:val="00E95967"/>
    <w:rsid w:val="00E95C82"/>
    <w:rsid w:val="00E96AE6"/>
    <w:rsid w:val="00EA09F8"/>
    <w:rsid w:val="00EA0EC7"/>
    <w:rsid w:val="00EA51A1"/>
    <w:rsid w:val="00EB13FB"/>
    <w:rsid w:val="00EB25FE"/>
    <w:rsid w:val="00EB2DB7"/>
    <w:rsid w:val="00EB3580"/>
    <w:rsid w:val="00EB3806"/>
    <w:rsid w:val="00EB422F"/>
    <w:rsid w:val="00EB583C"/>
    <w:rsid w:val="00EB6A74"/>
    <w:rsid w:val="00EB7924"/>
    <w:rsid w:val="00EC0448"/>
    <w:rsid w:val="00EC0792"/>
    <w:rsid w:val="00EC2AE2"/>
    <w:rsid w:val="00EC4786"/>
    <w:rsid w:val="00EC480B"/>
    <w:rsid w:val="00EC4F61"/>
    <w:rsid w:val="00EC5588"/>
    <w:rsid w:val="00EC55E0"/>
    <w:rsid w:val="00EC572F"/>
    <w:rsid w:val="00EC76EA"/>
    <w:rsid w:val="00ED26E5"/>
    <w:rsid w:val="00ED2B79"/>
    <w:rsid w:val="00ED2FED"/>
    <w:rsid w:val="00ED4835"/>
    <w:rsid w:val="00ED4B8D"/>
    <w:rsid w:val="00ED651A"/>
    <w:rsid w:val="00ED66E2"/>
    <w:rsid w:val="00ED69B5"/>
    <w:rsid w:val="00EE1867"/>
    <w:rsid w:val="00EE2162"/>
    <w:rsid w:val="00EE408F"/>
    <w:rsid w:val="00EE4168"/>
    <w:rsid w:val="00EE505B"/>
    <w:rsid w:val="00EE51A3"/>
    <w:rsid w:val="00EE5921"/>
    <w:rsid w:val="00EE5D65"/>
    <w:rsid w:val="00EE6285"/>
    <w:rsid w:val="00EE6EA4"/>
    <w:rsid w:val="00EE7ACB"/>
    <w:rsid w:val="00EF1577"/>
    <w:rsid w:val="00EF1638"/>
    <w:rsid w:val="00EF2244"/>
    <w:rsid w:val="00EF2607"/>
    <w:rsid w:val="00EF36C4"/>
    <w:rsid w:val="00EF3F3B"/>
    <w:rsid w:val="00EF4EEB"/>
    <w:rsid w:val="00F018AC"/>
    <w:rsid w:val="00F01D47"/>
    <w:rsid w:val="00F020EC"/>
    <w:rsid w:val="00F0235B"/>
    <w:rsid w:val="00F02DF6"/>
    <w:rsid w:val="00F031BC"/>
    <w:rsid w:val="00F03282"/>
    <w:rsid w:val="00F0406F"/>
    <w:rsid w:val="00F04695"/>
    <w:rsid w:val="00F05F3F"/>
    <w:rsid w:val="00F1033B"/>
    <w:rsid w:val="00F129E8"/>
    <w:rsid w:val="00F13F19"/>
    <w:rsid w:val="00F14570"/>
    <w:rsid w:val="00F15355"/>
    <w:rsid w:val="00F20217"/>
    <w:rsid w:val="00F20B07"/>
    <w:rsid w:val="00F20DC6"/>
    <w:rsid w:val="00F21AF0"/>
    <w:rsid w:val="00F226F8"/>
    <w:rsid w:val="00F234CF"/>
    <w:rsid w:val="00F23892"/>
    <w:rsid w:val="00F24395"/>
    <w:rsid w:val="00F30C19"/>
    <w:rsid w:val="00F31698"/>
    <w:rsid w:val="00F342BC"/>
    <w:rsid w:val="00F3495D"/>
    <w:rsid w:val="00F34DC5"/>
    <w:rsid w:val="00F40A1A"/>
    <w:rsid w:val="00F40E4F"/>
    <w:rsid w:val="00F414F9"/>
    <w:rsid w:val="00F416C6"/>
    <w:rsid w:val="00F425C1"/>
    <w:rsid w:val="00F42CE5"/>
    <w:rsid w:val="00F4542E"/>
    <w:rsid w:val="00F45529"/>
    <w:rsid w:val="00F46DE3"/>
    <w:rsid w:val="00F46EEE"/>
    <w:rsid w:val="00F4732C"/>
    <w:rsid w:val="00F5082D"/>
    <w:rsid w:val="00F52BF1"/>
    <w:rsid w:val="00F52F20"/>
    <w:rsid w:val="00F53285"/>
    <w:rsid w:val="00F54DC7"/>
    <w:rsid w:val="00F55B0F"/>
    <w:rsid w:val="00F567BA"/>
    <w:rsid w:val="00F567EE"/>
    <w:rsid w:val="00F60B1B"/>
    <w:rsid w:val="00F6100C"/>
    <w:rsid w:val="00F6237B"/>
    <w:rsid w:val="00F63DD5"/>
    <w:rsid w:val="00F6416F"/>
    <w:rsid w:val="00F64EE1"/>
    <w:rsid w:val="00F64F2B"/>
    <w:rsid w:val="00F67625"/>
    <w:rsid w:val="00F678D8"/>
    <w:rsid w:val="00F71349"/>
    <w:rsid w:val="00F71BBF"/>
    <w:rsid w:val="00F726E4"/>
    <w:rsid w:val="00F72898"/>
    <w:rsid w:val="00F72AE8"/>
    <w:rsid w:val="00F72F92"/>
    <w:rsid w:val="00F7320B"/>
    <w:rsid w:val="00F7357D"/>
    <w:rsid w:val="00F745A0"/>
    <w:rsid w:val="00F7549B"/>
    <w:rsid w:val="00F7599D"/>
    <w:rsid w:val="00F767A3"/>
    <w:rsid w:val="00F76BBD"/>
    <w:rsid w:val="00F7735A"/>
    <w:rsid w:val="00F779F8"/>
    <w:rsid w:val="00F820A6"/>
    <w:rsid w:val="00F83C4B"/>
    <w:rsid w:val="00F84AE1"/>
    <w:rsid w:val="00F85F95"/>
    <w:rsid w:val="00F86244"/>
    <w:rsid w:val="00F86694"/>
    <w:rsid w:val="00F872C3"/>
    <w:rsid w:val="00F90FC4"/>
    <w:rsid w:val="00F9209B"/>
    <w:rsid w:val="00F925C8"/>
    <w:rsid w:val="00F928BA"/>
    <w:rsid w:val="00F928C9"/>
    <w:rsid w:val="00F92D01"/>
    <w:rsid w:val="00F931B1"/>
    <w:rsid w:val="00F934B7"/>
    <w:rsid w:val="00F93E27"/>
    <w:rsid w:val="00F93F30"/>
    <w:rsid w:val="00F94D50"/>
    <w:rsid w:val="00F960AC"/>
    <w:rsid w:val="00F9707D"/>
    <w:rsid w:val="00F97BBE"/>
    <w:rsid w:val="00F97F37"/>
    <w:rsid w:val="00FA2D7D"/>
    <w:rsid w:val="00FA3DB2"/>
    <w:rsid w:val="00FA4FA6"/>
    <w:rsid w:val="00FA7447"/>
    <w:rsid w:val="00FB01BB"/>
    <w:rsid w:val="00FB0DB8"/>
    <w:rsid w:val="00FB2A45"/>
    <w:rsid w:val="00FB4F39"/>
    <w:rsid w:val="00FB50F1"/>
    <w:rsid w:val="00FB753F"/>
    <w:rsid w:val="00FC003B"/>
    <w:rsid w:val="00FC14E6"/>
    <w:rsid w:val="00FC1C53"/>
    <w:rsid w:val="00FC2A52"/>
    <w:rsid w:val="00FC305B"/>
    <w:rsid w:val="00FC6B53"/>
    <w:rsid w:val="00FD32D5"/>
    <w:rsid w:val="00FD3694"/>
    <w:rsid w:val="00FD41C3"/>
    <w:rsid w:val="00FD4F44"/>
    <w:rsid w:val="00FD551D"/>
    <w:rsid w:val="00FD5C3D"/>
    <w:rsid w:val="00FD5EDF"/>
    <w:rsid w:val="00FD618A"/>
    <w:rsid w:val="00FD7D9A"/>
    <w:rsid w:val="00FE09C5"/>
    <w:rsid w:val="00FE224C"/>
    <w:rsid w:val="00FE463C"/>
    <w:rsid w:val="00FE4B52"/>
    <w:rsid w:val="00FE5F9B"/>
    <w:rsid w:val="00FE70CC"/>
    <w:rsid w:val="00FF1193"/>
    <w:rsid w:val="00FF172D"/>
    <w:rsid w:val="00FF27D6"/>
    <w:rsid w:val="00FF2C34"/>
    <w:rsid w:val="00FF3DD9"/>
    <w:rsid w:val="00FF3ECC"/>
    <w:rsid w:val="00FF59F8"/>
    <w:rsid w:val="00FF607D"/>
    <w:rsid w:val="00FF7323"/>
    <w:rsid w:val="00FF75DB"/>
    <w:rsid w:val="00FF7E6F"/>
    <w:rsid w:val="03C4A596"/>
  </w:rsids>
  <m:mathPr>
    <m:mathFont m:val="Cambria Math"/>
    <m:brkBin m:val="before"/>
    <m:brkBinSub m:val="--"/>
    <m:smallFrac m:val="0"/>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E31E74"/>
  <w15:docId w15:val="{F9C3B705-B389-4901-9192-D3162074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BD9"/>
    <w:pPr>
      <w:spacing w:after="0" w:line="240" w:lineRule="auto"/>
    </w:pPr>
    <w:rPr>
      <w:rFonts w:ascii="Times New Roman" w:eastAsia="Times New Roman" w:hAnsi="Times New Roman" w:cs="Arial"/>
      <w:sz w:val="24"/>
      <w:szCs w:val="20"/>
    </w:rPr>
  </w:style>
  <w:style w:type="paragraph" w:styleId="Heading1">
    <w:name w:val="heading 1"/>
    <w:basedOn w:val="Normal"/>
    <w:next w:val="Normal"/>
    <w:link w:val="Heading1Char"/>
    <w:qFormat/>
    <w:rsid w:val="004A0BD9"/>
    <w:pPr>
      <w:keepNext/>
      <w:tabs>
        <w:tab w:val="num" w:pos="360"/>
      </w:tabs>
      <w:spacing w:before="480" w:after="240"/>
      <w:outlineLvl w:val="0"/>
    </w:pPr>
    <w:rPr>
      <w:b/>
      <w:bCs/>
      <w:caps/>
      <w:kern w:val="32"/>
      <w:sz w:val="28"/>
      <w:szCs w:val="32"/>
    </w:rPr>
  </w:style>
  <w:style w:type="paragraph" w:styleId="Heading2">
    <w:name w:val="heading 2"/>
    <w:basedOn w:val="Normal"/>
    <w:next w:val="Normal"/>
    <w:link w:val="Heading2Char"/>
    <w:qFormat/>
    <w:rsid w:val="004A0BD9"/>
    <w:pPr>
      <w:keepNext/>
      <w:tabs>
        <w:tab w:val="num" w:pos="360"/>
      </w:tabs>
      <w:spacing w:before="120" w:after="120"/>
      <w:outlineLvl w:val="1"/>
    </w:pPr>
    <w:rPr>
      <w:b/>
      <w:bCs/>
      <w:sz w:val="28"/>
      <w:szCs w:val="28"/>
    </w:rPr>
  </w:style>
  <w:style w:type="paragraph" w:styleId="Heading3">
    <w:name w:val="heading 3"/>
    <w:basedOn w:val="Normal"/>
    <w:next w:val="Normal"/>
    <w:link w:val="Heading3Char"/>
    <w:qFormat/>
    <w:rsid w:val="004A0BD9"/>
    <w:pPr>
      <w:keepNext/>
      <w:tabs>
        <w:tab w:val="num" w:pos="360"/>
      </w:tabs>
      <w:spacing w:after="120"/>
      <w:outlineLvl w:val="2"/>
    </w:pPr>
    <w:rPr>
      <w:b/>
    </w:rPr>
  </w:style>
  <w:style w:type="paragraph" w:styleId="Heading4">
    <w:name w:val="heading 4"/>
    <w:basedOn w:val="Normal"/>
    <w:next w:val="Normal"/>
    <w:link w:val="Heading4Char"/>
    <w:qFormat/>
    <w:rsid w:val="004A0BD9"/>
    <w:pPr>
      <w:keepNext/>
      <w:tabs>
        <w:tab w:val="num" w:pos="360"/>
      </w:tabs>
      <w:spacing w:after="120"/>
      <w:outlineLvl w:val="3"/>
    </w:pPr>
    <w:rPr>
      <w:rFonts w:cs="Times New Roman"/>
      <w:b/>
      <w:bCs/>
      <w:szCs w:val="28"/>
    </w:rPr>
  </w:style>
  <w:style w:type="paragraph" w:styleId="Heading5">
    <w:name w:val="heading 5"/>
    <w:basedOn w:val="Normal"/>
    <w:next w:val="Normal"/>
    <w:link w:val="Heading5Char"/>
    <w:qFormat/>
    <w:rsid w:val="004A0BD9"/>
    <w:pPr>
      <w:keepNext/>
      <w:tabs>
        <w:tab w:val="num" w:pos="360"/>
      </w:tabs>
      <w:spacing w:after="120"/>
      <w:outlineLvl w:val="4"/>
    </w:pPr>
    <w:rPr>
      <w:b/>
      <w:bCs/>
      <w:szCs w:val="26"/>
    </w:rPr>
  </w:style>
  <w:style w:type="paragraph" w:styleId="Heading6">
    <w:name w:val="heading 6"/>
    <w:basedOn w:val="Normal"/>
    <w:next w:val="Normal"/>
    <w:link w:val="Heading6Char"/>
    <w:qFormat/>
    <w:rsid w:val="004A0BD9"/>
    <w:pPr>
      <w:keepNext/>
      <w:tabs>
        <w:tab w:val="num" w:pos="360"/>
      </w:tabs>
      <w:spacing w:after="120"/>
      <w:outlineLvl w:val="5"/>
    </w:pPr>
    <w:rPr>
      <w:rFonts w:cs="Times New Roman"/>
      <w:b/>
      <w:bCs/>
      <w:szCs w:val="22"/>
    </w:rPr>
  </w:style>
  <w:style w:type="paragraph" w:styleId="Heading7">
    <w:name w:val="heading 7"/>
    <w:basedOn w:val="Normal"/>
    <w:next w:val="Normal"/>
    <w:link w:val="Heading7Char"/>
    <w:qFormat/>
    <w:rsid w:val="004A0BD9"/>
    <w:pPr>
      <w:tabs>
        <w:tab w:val="num" w:pos="360"/>
      </w:tabs>
      <w:spacing w:before="240" w:after="60"/>
      <w:outlineLvl w:val="6"/>
    </w:pPr>
    <w:rPr>
      <w:rFonts w:cs="Times New Roman"/>
      <w:szCs w:val="24"/>
    </w:rPr>
  </w:style>
  <w:style w:type="paragraph" w:styleId="Heading8">
    <w:name w:val="heading 8"/>
    <w:basedOn w:val="Normal"/>
    <w:next w:val="Normal"/>
    <w:link w:val="Heading8Char"/>
    <w:qFormat/>
    <w:rsid w:val="004A0BD9"/>
    <w:pPr>
      <w:tabs>
        <w:tab w:val="num" w:pos="360"/>
      </w:tabs>
      <w:spacing w:before="240" w:after="60"/>
      <w:outlineLvl w:val="7"/>
    </w:pPr>
    <w:rPr>
      <w:rFonts w:cs="Times New Roman"/>
      <w:i/>
      <w:iCs/>
      <w:szCs w:val="24"/>
    </w:rPr>
  </w:style>
  <w:style w:type="paragraph" w:styleId="Heading9">
    <w:name w:val="heading 9"/>
    <w:basedOn w:val="Normal"/>
    <w:next w:val="Normal"/>
    <w:link w:val="Heading9Char"/>
    <w:qFormat/>
    <w:rsid w:val="004A0BD9"/>
    <w:pPr>
      <w:tabs>
        <w:tab w:val="num" w:pos="360"/>
      </w:tabs>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F07"/>
    <w:pPr>
      <w:ind w:left="720"/>
      <w:contextualSpacing/>
    </w:pPr>
  </w:style>
  <w:style w:type="paragraph" w:customStyle="1" w:styleId="C-BodyText">
    <w:name w:val="C-Body Text"/>
    <w:link w:val="C-BodyTextChar"/>
    <w:rsid w:val="004A0BD9"/>
    <w:pPr>
      <w:spacing w:before="120" w:after="120" w:line="280" w:lineRule="atLeast"/>
    </w:pPr>
    <w:rPr>
      <w:rFonts w:ascii="Times New Roman" w:eastAsia="Times New Roman" w:hAnsi="Times New Roman" w:cs="Times New Roman"/>
      <w:sz w:val="24"/>
      <w:szCs w:val="20"/>
    </w:rPr>
  </w:style>
  <w:style w:type="paragraph" w:customStyle="1" w:styleId="C-Bullet">
    <w:name w:val="C-Bullet"/>
    <w:rsid w:val="004A0BD9"/>
    <w:pPr>
      <w:numPr>
        <w:numId w:val="6"/>
      </w:numPr>
      <w:spacing w:before="120" w:after="120" w:line="280" w:lineRule="atLeast"/>
    </w:pPr>
    <w:rPr>
      <w:rFonts w:ascii="Times New Roman" w:eastAsia="Times New Roman" w:hAnsi="Times New Roman" w:cs="Times New Roman"/>
      <w:sz w:val="24"/>
      <w:szCs w:val="20"/>
    </w:rPr>
  </w:style>
  <w:style w:type="paragraph" w:customStyle="1" w:styleId="C-TableFootnote">
    <w:name w:val="C-Table Footnote"/>
    <w:next w:val="C-BodyText"/>
    <w:rsid w:val="004A0BD9"/>
    <w:pPr>
      <w:tabs>
        <w:tab w:val="left" w:pos="144"/>
      </w:tabs>
      <w:spacing w:after="0" w:line="240" w:lineRule="auto"/>
      <w:ind w:left="144" w:hanging="144"/>
    </w:pPr>
    <w:rPr>
      <w:rFonts w:ascii="Times New Roman" w:eastAsia="Times New Roman" w:hAnsi="Times New Roman" w:cs="Arial"/>
      <w:sz w:val="20"/>
      <w:szCs w:val="20"/>
    </w:rPr>
  </w:style>
  <w:style w:type="paragraph" w:customStyle="1" w:styleId="C-NumberedList">
    <w:name w:val="C-Numbered List"/>
    <w:rsid w:val="004A0BD9"/>
    <w:pPr>
      <w:numPr>
        <w:numId w:val="4"/>
      </w:numPr>
      <w:spacing w:before="120" w:after="120" w:line="280" w:lineRule="atLeast"/>
    </w:pPr>
    <w:rPr>
      <w:rFonts w:ascii="Times New Roman" w:eastAsia="Times New Roman" w:hAnsi="Times New Roman" w:cs="Times New Roman"/>
      <w:sz w:val="24"/>
      <w:szCs w:val="20"/>
    </w:rPr>
  </w:style>
  <w:style w:type="paragraph" w:styleId="Header">
    <w:name w:val="header"/>
    <w:basedOn w:val="Normal"/>
    <w:link w:val="HeaderChar"/>
    <w:uiPriority w:val="99"/>
    <w:rsid w:val="008C0F07"/>
    <w:pPr>
      <w:tabs>
        <w:tab w:val="center" w:pos="4320"/>
        <w:tab w:val="right" w:pos="8640"/>
      </w:tabs>
    </w:pPr>
  </w:style>
  <w:style w:type="character" w:customStyle="1" w:styleId="HeaderChar">
    <w:name w:val="Header Char"/>
    <w:basedOn w:val="DefaultParagraphFont"/>
    <w:link w:val="Header"/>
    <w:uiPriority w:val="99"/>
    <w:rsid w:val="008C0F07"/>
    <w:rPr>
      <w:rFonts w:ascii="Times New Roman" w:eastAsia="Times New Roman" w:hAnsi="Times New Roman" w:cs="Arial"/>
      <w:sz w:val="24"/>
      <w:szCs w:val="20"/>
    </w:rPr>
  </w:style>
  <w:style w:type="paragraph" w:styleId="Footer">
    <w:name w:val="footer"/>
    <w:basedOn w:val="Normal"/>
    <w:link w:val="FooterChar"/>
    <w:rsid w:val="008C0F07"/>
    <w:pPr>
      <w:tabs>
        <w:tab w:val="center" w:pos="4320"/>
        <w:tab w:val="right" w:pos="8640"/>
      </w:tabs>
    </w:pPr>
  </w:style>
  <w:style w:type="character" w:customStyle="1" w:styleId="FooterChar">
    <w:name w:val="Footer Char"/>
    <w:basedOn w:val="DefaultParagraphFont"/>
    <w:link w:val="Footer"/>
    <w:uiPriority w:val="99"/>
    <w:rsid w:val="008C0F07"/>
    <w:rPr>
      <w:rFonts w:ascii="Times New Roman" w:eastAsia="Times New Roman" w:hAnsi="Times New Roman" w:cs="Arial"/>
      <w:sz w:val="24"/>
      <w:szCs w:val="20"/>
    </w:rPr>
  </w:style>
  <w:style w:type="character" w:customStyle="1" w:styleId="C-BodyTextChar">
    <w:name w:val="C-Body Text Char"/>
    <w:basedOn w:val="DefaultParagraphFont"/>
    <w:link w:val="C-BodyText"/>
    <w:rsid w:val="008C0F07"/>
    <w:rPr>
      <w:rFonts w:ascii="Times New Roman" w:eastAsia="Times New Roman" w:hAnsi="Times New Roman" w:cs="Times New Roman"/>
      <w:sz w:val="24"/>
      <w:szCs w:val="20"/>
    </w:rPr>
  </w:style>
  <w:style w:type="paragraph" w:styleId="BodyText3">
    <w:name w:val="Body Text 3"/>
    <w:basedOn w:val="Normal"/>
    <w:link w:val="BodyText3Char"/>
    <w:rsid w:val="008C0F07"/>
    <w:rPr>
      <w:rFonts w:cs="Times New Roman"/>
    </w:rPr>
  </w:style>
  <w:style w:type="character" w:customStyle="1" w:styleId="BodyText3Char">
    <w:name w:val="Body Text 3 Char"/>
    <w:basedOn w:val="DefaultParagraphFont"/>
    <w:link w:val="BodyText3"/>
    <w:rsid w:val="008C0F07"/>
    <w:rPr>
      <w:rFonts w:ascii="Times New Roman" w:eastAsia="Times New Roman" w:hAnsi="Times New Roman" w:cs="Times New Roman"/>
      <w:sz w:val="24"/>
      <w:szCs w:val="20"/>
    </w:rPr>
  </w:style>
  <w:style w:type="paragraph" w:customStyle="1" w:styleId="Default">
    <w:name w:val="Default"/>
    <w:rsid w:val="008C0F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0F07"/>
    <w:rPr>
      <w:rFonts w:ascii="Tahoma" w:hAnsi="Tahoma" w:cs="Tahoma"/>
      <w:sz w:val="16"/>
      <w:szCs w:val="16"/>
    </w:rPr>
  </w:style>
  <w:style w:type="character" w:customStyle="1" w:styleId="BalloonTextChar">
    <w:name w:val="Balloon Text Char"/>
    <w:basedOn w:val="DefaultParagraphFont"/>
    <w:link w:val="BalloonText"/>
    <w:uiPriority w:val="99"/>
    <w:semiHidden/>
    <w:rsid w:val="008C0F07"/>
    <w:rPr>
      <w:rFonts w:ascii="Tahoma" w:eastAsia="Times New Roman" w:hAnsi="Tahoma" w:cs="Tahoma"/>
      <w:sz w:val="16"/>
      <w:szCs w:val="16"/>
    </w:rPr>
  </w:style>
  <w:style w:type="paragraph" w:styleId="TOC4">
    <w:name w:val="toc 4"/>
    <w:basedOn w:val="TOC1"/>
    <w:next w:val="C-BodyText"/>
    <w:rsid w:val="004A0BD9"/>
    <w:rPr>
      <w:caps w:val="0"/>
    </w:rPr>
  </w:style>
  <w:style w:type="paragraph" w:customStyle="1" w:styleId="C-Header">
    <w:name w:val="C-Header"/>
    <w:rsid w:val="004A0BD9"/>
    <w:pPr>
      <w:spacing w:after="0" w:line="240" w:lineRule="auto"/>
    </w:pPr>
    <w:rPr>
      <w:rFonts w:ascii="Times New Roman" w:eastAsia="Times New Roman" w:hAnsi="Times New Roman" w:cs="Times New Roman"/>
      <w:sz w:val="24"/>
      <w:szCs w:val="20"/>
    </w:rPr>
  </w:style>
  <w:style w:type="paragraph" w:styleId="TOC1">
    <w:name w:val="toc 1"/>
    <w:next w:val="C-BodyText"/>
    <w:rsid w:val="004A0BD9"/>
    <w:pPr>
      <w:tabs>
        <w:tab w:val="left" w:pos="1152"/>
        <w:tab w:val="right" w:leader="dot" w:pos="9360"/>
      </w:tabs>
      <w:spacing w:before="120" w:after="0" w:line="240" w:lineRule="auto"/>
      <w:ind w:left="1152" w:right="792" w:hanging="1152"/>
    </w:pPr>
    <w:rPr>
      <w:rFonts w:ascii="Times New Roman" w:eastAsia="Times New Roman" w:hAnsi="Times New Roman" w:cs="Arial"/>
      <w:caps/>
      <w:color w:val="0000FF"/>
      <w:sz w:val="24"/>
      <w:szCs w:val="24"/>
    </w:rPr>
  </w:style>
  <w:style w:type="character" w:styleId="CommentReference">
    <w:name w:val="annotation reference"/>
    <w:basedOn w:val="DefaultParagraphFont"/>
    <w:unhideWhenUsed/>
    <w:rsid w:val="008C0F07"/>
    <w:rPr>
      <w:sz w:val="16"/>
      <w:szCs w:val="16"/>
    </w:rPr>
  </w:style>
  <w:style w:type="paragraph" w:styleId="CommentText">
    <w:name w:val="annotation text"/>
    <w:basedOn w:val="Normal"/>
    <w:link w:val="CommentTextChar"/>
    <w:rsid w:val="004A0BD9"/>
    <w:rPr>
      <w:sz w:val="20"/>
    </w:rPr>
  </w:style>
  <w:style w:type="character" w:customStyle="1" w:styleId="CommentTextChar">
    <w:name w:val="Comment Text Char"/>
    <w:basedOn w:val="DefaultParagraphFont"/>
    <w:link w:val="CommentText"/>
    <w:rsid w:val="008C0F07"/>
    <w:rPr>
      <w:rFonts w:ascii="Times New Roman" w:eastAsia="Times New Roman" w:hAnsi="Times New Roman" w:cs="Arial"/>
      <w:sz w:val="20"/>
      <w:szCs w:val="20"/>
    </w:rPr>
  </w:style>
  <w:style w:type="paragraph" w:styleId="CommentSubject">
    <w:name w:val="annotation subject"/>
    <w:basedOn w:val="CommentText"/>
    <w:next w:val="CommentText"/>
    <w:link w:val="CommentSubjectChar"/>
    <w:rsid w:val="004A0BD9"/>
    <w:rPr>
      <w:b/>
      <w:bCs/>
    </w:rPr>
  </w:style>
  <w:style w:type="character" w:customStyle="1" w:styleId="CommentSubjectChar">
    <w:name w:val="Comment Subject Char"/>
    <w:basedOn w:val="CommentTextChar"/>
    <w:link w:val="CommentSubject"/>
    <w:rsid w:val="008C0F07"/>
    <w:rPr>
      <w:rFonts w:ascii="Times New Roman" w:eastAsia="Times New Roman" w:hAnsi="Times New Roman" w:cs="Arial"/>
      <w:b/>
      <w:bCs/>
      <w:sz w:val="20"/>
      <w:szCs w:val="20"/>
    </w:rPr>
  </w:style>
  <w:style w:type="paragraph" w:customStyle="1" w:styleId="ListBulletNormal">
    <w:name w:val="List Bullet Normal"/>
    <w:basedOn w:val="Normal"/>
    <w:uiPriority w:val="99"/>
    <w:rsid w:val="008C0F07"/>
    <w:pPr>
      <w:numPr>
        <w:numId w:val="15"/>
      </w:numPr>
      <w:spacing w:before="60" w:after="60"/>
      <w:ind w:right="-5"/>
    </w:pPr>
    <w:rPr>
      <w:rFonts w:cs="Times New Roman"/>
      <w:snapToGrid w:val="0"/>
    </w:rPr>
  </w:style>
  <w:style w:type="paragraph" w:styleId="Revision">
    <w:name w:val="Revision"/>
    <w:hidden/>
    <w:uiPriority w:val="99"/>
    <w:semiHidden/>
    <w:rsid w:val="008C0F07"/>
    <w:pPr>
      <w:spacing w:after="0" w:line="240" w:lineRule="auto"/>
    </w:pPr>
    <w:rPr>
      <w:rFonts w:ascii="Times New Roman" w:eastAsia="Times New Roman" w:hAnsi="Times New Roman" w:cs="Arial"/>
      <w:sz w:val="24"/>
      <w:szCs w:val="20"/>
    </w:rPr>
  </w:style>
  <w:style w:type="character" w:styleId="Emphasis">
    <w:name w:val="Emphasis"/>
    <w:basedOn w:val="DefaultParagraphFont"/>
    <w:uiPriority w:val="20"/>
    <w:qFormat/>
    <w:rsid w:val="008C0F07"/>
    <w:rPr>
      <w:i/>
      <w:iCs/>
    </w:rPr>
  </w:style>
  <w:style w:type="paragraph" w:customStyle="1" w:styleId="00Paragraph">
    <w:name w:val="00Paragraph"/>
    <w:rsid w:val="008C0F07"/>
    <w:pPr>
      <w:suppressAutoHyphens/>
      <w:autoSpaceDN w:val="0"/>
      <w:spacing w:before="120" w:after="120" w:line="300" w:lineRule="atLeast"/>
      <w:textAlignment w:val="baseline"/>
    </w:pPr>
    <w:rPr>
      <w:rFonts w:ascii="Times New Roman" w:hAnsi="Times New Roman" w:cs="Times New Roman"/>
      <w:sz w:val="24"/>
      <w:szCs w:val="24"/>
    </w:rPr>
  </w:style>
  <w:style w:type="character" w:customStyle="1" w:styleId="Heading1Char">
    <w:name w:val="Heading 1 Char"/>
    <w:basedOn w:val="DefaultParagraphFont"/>
    <w:link w:val="Heading1"/>
    <w:rsid w:val="008C0F07"/>
    <w:rPr>
      <w:rFonts w:ascii="Times New Roman" w:eastAsia="Times New Roman" w:hAnsi="Times New Roman" w:cs="Arial"/>
      <w:b/>
      <w:bCs/>
      <w:caps/>
      <w:kern w:val="32"/>
      <w:sz w:val="28"/>
      <w:szCs w:val="32"/>
    </w:rPr>
  </w:style>
  <w:style w:type="paragraph" w:customStyle="1" w:styleId="InstructionalText">
    <w:name w:val="Instructional Text"/>
    <w:basedOn w:val="Normal"/>
    <w:next w:val="Normal"/>
    <w:qFormat/>
    <w:rsid w:val="008C0F07"/>
    <w:pPr>
      <w:spacing w:before="120" w:after="120"/>
    </w:pPr>
    <w:rPr>
      <w:rFonts w:cs="Times New Roman"/>
      <w:i/>
      <w:color w:val="FF0000"/>
      <w:szCs w:val="24"/>
      <w:lang w:val="en-GB"/>
    </w:rPr>
  </w:style>
  <w:style w:type="paragraph" w:customStyle="1" w:styleId="SignLine">
    <w:name w:val="Sign Line"/>
    <w:basedOn w:val="Normal"/>
    <w:qFormat/>
    <w:rsid w:val="008C0F07"/>
    <w:pPr>
      <w:keepNext/>
      <w:widowControl w:val="0"/>
      <w:spacing w:before="240" w:line="276" w:lineRule="auto"/>
    </w:pPr>
    <w:rPr>
      <w:rFonts w:cs="Times New Roman"/>
      <w:szCs w:val="24"/>
    </w:rPr>
  </w:style>
  <w:style w:type="character" w:styleId="Hyperlink">
    <w:name w:val="Hyperlink"/>
    <w:rsid w:val="004A0BD9"/>
    <w:rPr>
      <w:color w:val="0000FF"/>
      <w:u w:val="single"/>
    </w:rPr>
  </w:style>
  <w:style w:type="character" w:styleId="Strong">
    <w:name w:val="Strong"/>
    <w:qFormat/>
    <w:rsid w:val="008C0F07"/>
    <w:rPr>
      <w:rFonts w:ascii="Arial" w:hAnsi="Arial" w:cs="Arial"/>
      <w:i/>
      <w:color w:val="3366FF"/>
      <w:sz w:val="24"/>
      <w:szCs w:val="24"/>
      <w:lang w:val="en-US" w:eastAsia="en-US"/>
    </w:rPr>
  </w:style>
  <w:style w:type="character" w:customStyle="1" w:styleId="Heading3Char">
    <w:name w:val="Heading 3 Char"/>
    <w:basedOn w:val="DefaultParagraphFont"/>
    <w:link w:val="Heading3"/>
    <w:rsid w:val="008C0F07"/>
    <w:rPr>
      <w:rFonts w:ascii="Times New Roman" w:eastAsia="Times New Roman" w:hAnsi="Times New Roman" w:cs="Arial"/>
      <w:b/>
      <w:sz w:val="24"/>
      <w:szCs w:val="20"/>
    </w:rPr>
  </w:style>
  <w:style w:type="paragraph" w:customStyle="1" w:styleId="DefinitionT">
    <w:name w:val="Definition T"/>
    <w:rsid w:val="008C0F07"/>
    <w:pPr>
      <w:widowControl w:val="0"/>
      <w:spacing w:after="0" w:line="240" w:lineRule="auto"/>
    </w:pPr>
    <w:rPr>
      <w:rFonts w:ascii="Times New Roman" w:eastAsia="Times New Roman" w:hAnsi="Times New Roman" w:cs="Times New Roman"/>
      <w:sz w:val="24"/>
      <w:szCs w:val="20"/>
    </w:rPr>
  </w:style>
  <w:style w:type="paragraph" w:customStyle="1" w:styleId="EPICFParagraph">
    <w:name w:val="EP ICF Paragraph"/>
    <w:basedOn w:val="Normal"/>
    <w:link w:val="EPICFParagraphChar"/>
    <w:qFormat/>
    <w:rsid w:val="008C0F07"/>
    <w:pPr>
      <w:widowControl w:val="0"/>
      <w:spacing w:after="120"/>
    </w:pPr>
    <w:rPr>
      <w:rFonts w:ascii="Arial" w:hAnsi="Arial" w:cs="Times New Roman"/>
      <w:szCs w:val="24"/>
    </w:rPr>
  </w:style>
  <w:style w:type="character" w:customStyle="1" w:styleId="EPICFParagraphChar">
    <w:name w:val="EP ICF Paragraph Char"/>
    <w:link w:val="EPICFParagraph"/>
    <w:rsid w:val="008C0F07"/>
    <w:rPr>
      <w:rFonts w:ascii="Arial" w:eastAsia="Times New Roman" w:hAnsi="Arial" w:cs="Times New Roman"/>
      <w:sz w:val="24"/>
      <w:szCs w:val="24"/>
    </w:rPr>
  </w:style>
  <w:style w:type="paragraph" w:customStyle="1" w:styleId="EPICFBulletlist1">
    <w:name w:val="EP ICF Bullet list 1"/>
    <w:basedOn w:val="Revision"/>
    <w:qFormat/>
    <w:rsid w:val="008C0F07"/>
    <w:pPr>
      <w:numPr>
        <w:numId w:val="22"/>
      </w:numPr>
      <w:spacing w:after="120"/>
      <w:contextualSpacing/>
    </w:pPr>
    <w:rPr>
      <w:rFonts w:ascii="Arial" w:hAnsi="Arial" w:cs="Times New Roman"/>
      <w:lang w:val="en-GB"/>
    </w:rPr>
  </w:style>
  <w:style w:type="paragraph" w:styleId="Title">
    <w:name w:val="Title"/>
    <w:basedOn w:val="Normal"/>
    <w:link w:val="TitleChar"/>
    <w:qFormat/>
    <w:rsid w:val="008C0F07"/>
    <w:pPr>
      <w:keepNext/>
      <w:keepLines/>
      <w:spacing w:before="99" w:line="-240" w:lineRule="auto"/>
      <w:jc w:val="center"/>
    </w:pPr>
    <w:rPr>
      <w:rFonts w:ascii="Arial" w:hAnsi="Arial" w:cs="Times New Roman"/>
      <w:b/>
      <w:sz w:val="28"/>
    </w:rPr>
  </w:style>
  <w:style w:type="character" w:customStyle="1" w:styleId="TitleChar">
    <w:name w:val="Title Char"/>
    <w:basedOn w:val="DefaultParagraphFont"/>
    <w:link w:val="Title"/>
    <w:rsid w:val="008C0F07"/>
    <w:rPr>
      <w:rFonts w:ascii="Arial" w:eastAsia="Times New Roman" w:hAnsi="Arial" w:cs="Times New Roman"/>
      <w:b/>
      <w:sz w:val="28"/>
      <w:szCs w:val="20"/>
    </w:rPr>
  </w:style>
  <w:style w:type="character" w:customStyle="1" w:styleId="Heading2Char">
    <w:name w:val="Heading 2 Char"/>
    <w:basedOn w:val="DefaultParagraphFont"/>
    <w:link w:val="Heading2"/>
    <w:rsid w:val="008C0F07"/>
    <w:rPr>
      <w:rFonts w:ascii="Times New Roman" w:eastAsia="Times New Roman" w:hAnsi="Times New Roman" w:cs="Arial"/>
      <w:b/>
      <w:bCs/>
      <w:sz w:val="28"/>
      <w:szCs w:val="28"/>
    </w:rPr>
  </w:style>
  <w:style w:type="character" w:customStyle="1" w:styleId="Heading4Char">
    <w:name w:val="Heading 4 Char"/>
    <w:basedOn w:val="DefaultParagraphFont"/>
    <w:link w:val="Heading4"/>
    <w:rsid w:val="008C0F07"/>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8C0F07"/>
    <w:rPr>
      <w:rFonts w:ascii="Times New Roman" w:eastAsia="Times New Roman" w:hAnsi="Times New Roman" w:cs="Arial"/>
      <w:b/>
      <w:bCs/>
      <w:sz w:val="24"/>
      <w:szCs w:val="26"/>
    </w:rPr>
  </w:style>
  <w:style w:type="character" w:customStyle="1" w:styleId="Heading6Char">
    <w:name w:val="Heading 6 Char"/>
    <w:basedOn w:val="DefaultParagraphFont"/>
    <w:link w:val="Heading6"/>
    <w:rsid w:val="008C0F07"/>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8C0F0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C0F0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C0F07"/>
    <w:rPr>
      <w:rFonts w:ascii="Arial" w:eastAsia="Times New Roman" w:hAnsi="Arial" w:cs="Arial"/>
    </w:rPr>
  </w:style>
  <w:style w:type="paragraph" w:styleId="Caption">
    <w:name w:val="caption"/>
    <w:next w:val="C-BodyText"/>
    <w:qFormat/>
    <w:rsid w:val="004A0BD9"/>
    <w:pPr>
      <w:keepNext/>
      <w:spacing w:before="120" w:after="120" w:line="280" w:lineRule="atLeast"/>
      <w:ind w:left="1440" w:hanging="1440"/>
    </w:pPr>
    <w:rPr>
      <w:rFonts w:ascii="Times New Roman" w:eastAsia="Times New Roman" w:hAnsi="Times New Roman" w:cs="Times New Roman"/>
      <w:b/>
      <w:bCs/>
      <w:sz w:val="24"/>
      <w:szCs w:val="24"/>
    </w:rPr>
  </w:style>
  <w:style w:type="paragraph" w:styleId="TOC2">
    <w:name w:val="toc 2"/>
    <w:basedOn w:val="TOC1"/>
    <w:next w:val="C-BodyText"/>
    <w:rsid w:val="004A0BD9"/>
    <w:rPr>
      <w:caps w:val="0"/>
    </w:rPr>
  </w:style>
  <w:style w:type="paragraph" w:styleId="TOC3">
    <w:name w:val="toc 3"/>
    <w:basedOn w:val="TOC1"/>
    <w:next w:val="C-BodyText"/>
    <w:rsid w:val="004A0BD9"/>
    <w:rPr>
      <w:caps w:val="0"/>
    </w:rPr>
  </w:style>
  <w:style w:type="paragraph" w:customStyle="1" w:styleId="C-Heading1">
    <w:name w:val="C-Heading 1"/>
    <w:next w:val="C-BodyText"/>
    <w:link w:val="C-Heading1Char"/>
    <w:rsid w:val="004A0BD9"/>
    <w:pPr>
      <w:keepNext/>
      <w:pageBreakBefore/>
      <w:numPr>
        <w:numId w:val="24"/>
      </w:numPr>
      <w:spacing w:before="480" w:after="120" w:line="240" w:lineRule="auto"/>
      <w:outlineLvl w:val="0"/>
    </w:pPr>
    <w:rPr>
      <w:rFonts w:ascii="Times New Roman" w:eastAsia="Times New Roman" w:hAnsi="Times New Roman" w:cs="Times New Roman"/>
      <w:b/>
      <w:caps/>
      <w:sz w:val="28"/>
      <w:szCs w:val="20"/>
    </w:rPr>
  </w:style>
  <w:style w:type="paragraph" w:customStyle="1" w:styleId="C-Heading2">
    <w:name w:val="C-Heading 2"/>
    <w:next w:val="C-BodyText"/>
    <w:rsid w:val="004A0BD9"/>
    <w:pPr>
      <w:keepNext/>
      <w:numPr>
        <w:ilvl w:val="1"/>
        <w:numId w:val="24"/>
      </w:numPr>
      <w:spacing w:before="240" w:after="0" w:line="240" w:lineRule="auto"/>
      <w:outlineLvl w:val="1"/>
    </w:pPr>
    <w:rPr>
      <w:rFonts w:ascii="Times New Roman" w:eastAsia="Times New Roman" w:hAnsi="Times New Roman" w:cs="Times New Roman"/>
      <w:b/>
      <w:sz w:val="28"/>
      <w:szCs w:val="20"/>
    </w:rPr>
  </w:style>
  <w:style w:type="paragraph" w:customStyle="1" w:styleId="C-Heading3">
    <w:name w:val="C-Heading 3"/>
    <w:next w:val="C-BodyText"/>
    <w:rsid w:val="004A0BD9"/>
    <w:pPr>
      <w:keepNext/>
      <w:numPr>
        <w:ilvl w:val="2"/>
        <w:numId w:val="24"/>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4A0BD9"/>
    <w:pPr>
      <w:keepNext/>
      <w:numPr>
        <w:ilvl w:val="3"/>
        <w:numId w:val="24"/>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4A0BD9"/>
    <w:pPr>
      <w:keepNext/>
      <w:numPr>
        <w:ilvl w:val="4"/>
        <w:numId w:val="24"/>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4A0BD9"/>
    <w:pPr>
      <w:keepNext/>
      <w:numPr>
        <w:ilvl w:val="5"/>
        <w:numId w:val="24"/>
      </w:numPr>
      <w:tabs>
        <w:tab w:val="clear" w:pos="1080"/>
        <w:tab w:val="num" w:pos="1224"/>
      </w:tabs>
      <w:spacing w:before="240" w:after="0" w:line="240" w:lineRule="auto"/>
      <w:ind w:left="1224" w:hanging="1224"/>
      <w:outlineLvl w:val="5"/>
    </w:pPr>
    <w:rPr>
      <w:rFonts w:ascii="Times New Roman" w:eastAsia="Times New Roman" w:hAnsi="Times New Roman" w:cs="Times New Roman"/>
      <w:b/>
      <w:sz w:val="24"/>
      <w:szCs w:val="20"/>
    </w:rPr>
  </w:style>
  <w:style w:type="paragraph" w:customStyle="1" w:styleId="C-BodyTextIndent">
    <w:name w:val="C-Body Text Indent"/>
    <w:rsid w:val="004A0BD9"/>
    <w:pPr>
      <w:spacing w:before="120" w:after="120" w:line="280" w:lineRule="atLeast"/>
      <w:ind w:left="360"/>
    </w:pPr>
    <w:rPr>
      <w:rFonts w:ascii="Times New Roman" w:eastAsia="Times New Roman" w:hAnsi="Times New Roman" w:cs="Times New Roman"/>
      <w:sz w:val="24"/>
      <w:szCs w:val="20"/>
    </w:rPr>
  </w:style>
  <w:style w:type="paragraph" w:customStyle="1" w:styleId="C-BulletIndented">
    <w:name w:val="C-Bullet Indented"/>
    <w:rsid w:val="004A0BD9"/>
    <w:pPr>
      <w:numPr>
        <w:ilvl w:val="1"/>
        <w:numId w:val="6"/>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4A0BD9"/>
    <w:pPr>
      <w:keepNext/>
      <w:spacing w:before="60" w:after="60" w:line="240" w:lineRule="auto"/>
    </w:pPr>
    <w:rPr>
      <w:rFonts w:ascii="Times New Roman" w:eastAsia="Times New Roman" w:hAnsi="Times New Roman" w:cs="Times New Roman"/>
      <w:b/>
      <w:szCs w:val="20"/>
    </w:rPr>
  </w:style>
  <w:style w:type="paragraph" w:customStyle="1" w:styleId="C-TableText">
    <w:name w:val="C-Table Text"/>
    <w:rsid w:val="004A0BD9"/>
    <w:pPr>
      <w:spacing w:before="60" w:after="60" w:line="240" w:lineRule="auto"/>
    </w:pPr>
    <w:rPr>
      <w:rFonts w:ascii="Times New Roman" w:eastAsia="Times New Roman" w:hAnsi="Times New Roman" w:cs="Times New Roman"/>
      <w:szCs w:val="20"/>
    </w:rPr>
  </w:style>
  <w:style w:type="paragraph" w:styleId="TOC5">
    <w:name w:val="toc 5"/>
    <w:basedOn w:val="TOC1"/>
    <w:next w:val="C-BodyText"/>
    <w:rsid w:val="004A0BD9"/>
    <w:rPr>
      <w:caps w:val="0"/>
    </w:rPr>
  </w:style>
  <w:style w:type="paragraph" w:styleId="TOC6">
    <w:name w:val="toc 6"/>
    <w:basedOn w:val="TOC1"/>
    <w:next w:val="C-BodyText"/>
    <w:rsid w:val="004A0BD9"/>
    <w:rPr>
      <w:caps w:val="0"/>
    </w:rPr>
  </w:style>
  <w:style w:type="paragraph" w:styleId="TOC7">
    <w:name w:val="toc 7"/>
    <w:basedOn w:val="TOC1"/>
    <w:next w:val="C-BodyText"/>
    <w:rsid w:val="004A0BD9"/>
    <w:rPr>
      <w:caps w:val="0"/>
    </w:rPr>
  </w:style>
  <w:style w:type="paragraph" w:styleId="TOC8">
    <w:name w:val="toc 8"/>
    <w:basedOn w:val="TOC1"/>
    <w:next w:val="C-BodyText"/>
    <w:rsid w:val="004A0BD9"/>
    <w:rPr>
      <w:caps w:val="0"/>
    </w:rPr>
  </w:style>
  <w:style w:type="paragraph" w:styleId="TOC9">
    <w:name w:val="toc 9"/>
    <w:basedOn w:val="TOC1"/>
    <w:next w:val="C-BodyText"/>
    <w:rsid w:val="004A0BD9"/>
    <w:rPr>
      <w:caps w:val="0"/>
    </w:rPr>
  </w:style>
  <w:style w:type="paragraph" w:styleId="TableofFigures">
    <w:name w:val="table of figures"/>
    <w:next w:val="C-BodyText"/>
    <w:rsid w:val="004A0BD9"/>
    <w:pPr>
      <w:tabs>
        <w:tab w:val="left" w:pos="1152"/>
        <w:tab w:val="right" w:leader="dot" w:pos="9360"/>
      </w:tabs>
      <w:spacing w:before="120" w:after="0" w:line="280" w:lineRule="atLeast"/>
      <w:ind w:left="1152" w:right="792" w:hanging="1152"/>
    </w:pPr>
    <w:rPr>
      <w:rFonts w:ascii="Times New Roman" w:eastAsia="Times New Roman" w:hAnsi="Times New Roman" w:cs="Arial"/>
      <w:color w:val="0000FF"/>
      <w:sz w:val="24"/>
      <w:szCs w:val="20"/>
    </w:rPr>
  </w:style>
  <w:style w:type="paragraph" w:customStyle="1" w:styleId="C-TOCTitle">
    <w:name w:val="C-TOC Title"/>
    <w:next w:val="C-BodyText"/>
    <w:rsid w:val="004A0BD9"/>
    <w:pPr>
      <w:spacing w:after="120" w:line="240" w:lineRule="auto"/>
      <w:jc w:val="center"/>
    </w:pPr>
    <w:rPr>
      <w:rFonts w:ascii="Times New Roman" w:eastAsia="Times New Roman" w:hAnsi="Times New Roman" w:cs="Times New Roman"/>
      <w:b/>
      <w:caps/>
      <w:sz w:val="28"/>
      <w:szCs w:val="28"/>
    </w:rPr>
  </w:style>
  <w:style w:type="paragraph" w:customStyle="1" w:styleId="C-CaptionContinued">
    <w:name w:val="C-Caption Continued"/>
    <w:next w:val="C-BodyText"/>
    <w:rsid w:val="004A0BD9"/>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InstructionText">
    <w:name w:val="C-Instruction Text"/>
    <w:rsid w:val="004A0BD9"/>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4A0BD9"/>
    <w:pPr>
      <w:spacing w:before="120"/>
    </w:pPr>
    <w:rPr>
      <w:rFonts w:ascii="Arial" w:hAnsi="Arial"/>
      <w:b/>
      <w:bCs/>
      <w:szCs w:val="24"/>
    </w:rPr>
  </w:style>
  <w:style w:type="paragraph" w:customStyle="1" w:styleId="C-Title">
    <w:name w:val="C-Title"/>
    <w:next w:val="C-BodyText"/>
    <w:rsid w:val="004A0BD9"/>
    <w:pPr>
      <w:spacing w:after="120" w:line="240" w:lineRule="auto"/>
      <w:jc w:val="center"/>
    </w:pPr>
    <w:rPr>
      <w:rFonts w:ascii="Times New Roman" w:eastAsia="Times New Roman" w:hAnsi="Times New Roman" w:cs="Times New Roman"/>
      <w:b/>
      <w:caps/>
      <w:sz w:val="36"/>
      <w:szCs w:val="20"/>
    </w:rPr>
  </w:style>
  <w:style w:type="paragraph" w:customStyle="1" w:styleId="C-Footer">
    <w:name w:val="C-Footer"/>
    <w:rsid w:val="004A0BD9"/>
    <w:pPr>
      <w:spacing w:after="0" w:line="240" w:lineRule="auto"/>
    </w:pPr>
    <w:rPr>
      <w:rFonts w:ascii="Times New Roman" w:eastAsia="Times New Roman" w:hAnsi="Times New Roman" w:cs="Times New Roman"/>
      <w:sz w:val="24"/>
      <w:szCs w:val="20"/>
    </w:rPr>
  </w:style>
  <w:style w:type="paragraph" w:customStyle="1" w:styleId="C-Heading1non-numbered">
    <w:name w:val="C-Heading 1 (non-numbered)"/>
    <w:basedOn w:val="C-Heading1"/>
    <w:next w:val="C-BodyText"/>
    <w:rsid w:val="004A0BD9"/>
    <w:pPr>
      <w:numPr>
        <w:numId w:val="0"/>
      </w:numPr>
      <w:tabs>
        <w:tab w:val="left" w:pos="1080"/>
      </w:tabs>
      <w:ind w:left="1080" w:hanging="1080"/>
    </w:pPr>
  </w:style>
  <w:style w:type="paragraph" w:customStyle="1" w:styleId="C-Heading2non-numbered">
    <w:name w:val="C-Heading 2 (non-numbered)"/>
    <w:basedOn w:val="C-Heading2"/>
    <w:next w:val="C-BodyText"/>
    <w:rsid w:val="004A0BD9"/>
    <w:pPr>
      <w:numPr>
        <w:ilvl w:val="0"/>
        <w:numId w:val="0"/>
      </w:numPr>
      <w:tabs>
        <w:tab w:val="left" w:pos="1080"/>
      </w:tabs>
      <w:ind w:left="1080" w:hanging="1080"/>
    </w:pPr>
  </w:style>
  <w:style w:type="paragraph" w:customStyle="1" w:styleId="C-Heading3non-numbered">
    <w:name w:val="C-Heading 3 (non-numbered)"/>
    <w:basedOn w:val="C-Heading3"/>
    <w:next w:val="C-BodyText"/>
    <w:rsid w:val="004A0BD9"/>
    <w:pPr>
      <w:numPr>
        <w:ilvl w:val="0"/>
        <w:numId w:val="0"/>
      </w:numPr>
      <w:tabs>
        <w:tab w:val="left" w:pos="1080"/>
      </w:tabs>
      <w:ind w:left="1080" w:hanging="1080"/>
    </w:pPr>
  </w:style>
  <w:style w:type="paragraph" w:customStyle="1" w:styleId="C-Heading4non-numbered">
    <w:name w:val="C-Heading 4 (non-numbered)"/>
    <w:basedOn w:val="C-Heading4"/>
    <w:next w:val="C-BodyText"/>
    <w:rsid w:val="004A0BD9"/>
    <w:pPr>
      <w:numPr>
        <w:ilvl w:val="0"/>
        <w:numId w:val="0"/>
      </w:numPr>
      <w:tabs>
        <w:tab w:val="left" w:pos="1080"/>
      </w:tabs>
      <w:ind w:left="1080" w:hanging="1080"/>
    </w:pPr>
  </w:style>
  <w:style w:type="paragraph" w:customStyle="1" w:styleId="C-Heading5non-numbered">
    <w:name w:val="C-Heading 5 (non-numbered)"/>
    <w:basedOn w:val="C-Heading5"/>
    <w:next w:val="C-BodyText"/>
    <w:rsid w:val="004A0BD9"/>
    <w:pPr>
      <w:numPr>
        <w:ilvl w:val="0"/>
        <w:numId w:val="0"/>
      </w:numPr>
      <w:tabs>
        <w:tab w:val="left" w:pos="1080"/>
      </w:tabs>
      <w:ind w:left="1080" w:hanging="1080"/>
    </w:pPr>
  </w:style>
  <w:style w:type="paragraph" w:customStyle="1" w:styleId="C-Heading6non-numbered">
    <w:name w:val="C-Heading 6 (non-numbered)"/>
    <w:basedOn w:val="C-Heading6"/>
    <w:next w:val="C-BodyText"/>
    <w:rsid w:val="004A0BD9"/>
    <w:pPr>
      <w:numPr>
        <w:ilvl w:val="0"/>
        <w:numId w:val="0"/>
      </w:numPr>
      <w:tabs>
        <w:tab w:val="left" w:pos="1080"/>
      </w:tabs>
      <w:ind w:left="1080" w:hanging="1080"/>
    </w:pPr>
  </w:style>
  <w:style w:type="paragraph" w:customStyle="1" w:styleId="C-Heading1nopagebreak">
    <w:name w:val="C-Heading 1 (no page break)"/>
    <w:basedOn w:val="C-Heading1"/>
    <w:next w:val="C-BodyText"/>
    <w:rsid w:val="004A0BD9"/>
    <w:pPr>
      <w:pageBreakBefore w:val="0"/>
    </w:pPr>
  </w:style>
  <w:style w:type="paragraph" w:customStyle="1" w:styleId="C-Heading1nopagebreak0">
    <w:name w:val="C-Heading 1 (no page break"/>
    <w:aliases w:val="non-numbered)"/>
    <w:basedOn w:val="C-Heading1non-numbered"/>
    <w:next w:val="C-BodyText"/>
    <w:rsid w:val="004A0BD9"/>
    <w:pPr>
      <w:pageBreakBefore w:val="0"/>
    </w:pPr>
  </w:style>
  <w:style w:type="character" w:styleId="HTMLKeyboard">
    <w:name w:val="HTML Keyboard"/>
    <w:rsid w:val="004A0BD9"/>
    <w:rPr>
      <w:rFonts w:ascii="Courier New" w:hAnsi="Courier New"/>
      <w:sz w:val="20"/>
      <w:szCs w:val="20"/>
    </w:rPr>
  </w:style>
  <w:style w:type="paragraph" w:customStyle="1" w:styleId="C-AlphabeticList">
    <w:name w:val="C-Alphabetic List"/>
    <w:rsid w:val="004A0BD9"/>
    <w:pPr>
      <w:numPr>
        <w:ilvl w:val="1"/>
        <w:numId w:val="4"/>
      </w:numPr>
      <w:spacing w:after="0" w:line="240" w:lineRule="auto"/>
    </w:pPr>
    <w:rPr>
      <w:rFonts w:ascii="Times New Roman" w:eastAsia="Times New Roman" w:hAnsi="Times New Roman" w:cs="Times New Roman"/>
      <w:sz w:val="24"/>
      <w:szCs w:val="20"/>
    </w:rPr>
  </w:style>
  <w:style w:type="paragraph" w:customStyle="1" w:styleId="C-Appendix">
    <w:name w:val="C-Appendix"/>
    <w:next w:val="C-BodyText"/>
    <w:rsid w:val="004A0BD9"/>
    <w:pPr>
      <w:keepNext/>
      <w:pageBreakBefore/>
      <w:numPr>
        <w:numId w:val="25"/>
      </w:numPr>
      <w:spacing w:before="480" w:after="120" w:line="240" w:lineRule="auto"/>
      <w:outlineLvl w:val="0"/>
    </w:pPr>
    <w:rPr>
      <w:rFonts w:ascii="Times New Roman" w:eastAsia="Times New Roman" w:hAnsi="Times New Roman" w:cs="Times New Roman"/>
      <w:b/>
      <w:caps/>
      <w:sz w:val="28"/>
      <w:szCs w:val="20"/>
    </w:rPr>
  </w:style>
  <w:style w:type="paragraph" w:customStyle="1" w:styleId="C-PLR-NumberedList">
    <w:name w:val="C-PLR-Numbered List"/>
    <w:rsid w:val="004A0BD9"/>
    <w:pPr>
      <w:numPr>
        <w:numId w:val="31"/>
      </w:numPr>
      <w:spacing w:after="0" w:line="240" w:lineRule="auto"/>
    </w:pPr>
    <w:rPr>
      <w:rFonts w:ascii="Times New Roman" w:eastAsia="Times New Roman" w:hAnsi="Times New Roman" w:cs="Times New Roman"/>
      <w:sz w:val="16"/>
      <w:szCs w:val="20"/>
    </w:rPr>
  </w:style>
  <w:style w:type="paragraph" w:customStyle="1" w:styleId="C-PLR-BodyText">
    <w:name w:val="C-PLR-Body Text"/>
    <w:rsid w:val="004A0BD9"/>
    <w:pPr>
      <w:spacing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4A0BD9"/>
    <w:pPr>
      <w:spacing w:after="0" w:line="240" w:lineRule="auto"/>
      <w:ind w:left="360"/>
    </w:pPr>
    <w:rPr>
      <w:rFonts w:ascii="Times New Roman" w:eastAsia="Times New Roman" w:hAnsi="Times New Roman" w:cs="Times New Roman"/>
      <w:sz w:val="16"/>
      <w:szCs w:val="20"/>
    </w:rPr>
  </w:style>
  <w:style w:type="paragraph" w:customStyle="1" w:styleId="C-PLR-Bullet">
    <w:name w:val="C-PLR-Bullet"/>
    <w:rsid w:val="004A0BD9"/>
    <w:pPr>
      <w:numPr>
        <w:numId w:val="26"/>
      </w:numPr>
      <w:spacing w:after="0" w:line="240" w:lineRule="auto"/>
    </w:pPr>
    <w:rPr>
      <w:rFonts w:ascii="Times New Roman" w:eastAsia="Times New Roman" w:hAnsi="Times New Roman" w:cs="Times New Roman"/>
      <w:sz w:val="16"/>
      <w:szCs w:val="20"/>
    </w:rPr>
  </w:style>
  <w:style w:type="paragraph" w:customStyle="1" w:styleId="C-PLR-BulletIndented">
    <w:name w:val="C-PLR-Bullet Indented"/>
    <w:rsid w:val="004A0BD9"/>
    <w:pPr>
      <w:numPr>
        <w:numId w:val="27"/>
      </w:numPr>
      <w:spacing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4A0BD9"/>
    <w:pPr>
      <w:keepNext/>
      <w:spacing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4A0BD9"/>
  </w:style>
  <w:style w:type="paragraph" w:customStyle="1" w:styleId="C-PLR-Heading2non-numbered">
    <w:name w:val="C-PLR-Heading 2 (non-numbered)"/>
    <w:basedOn w:val="C-PLR-Heading2"/>
    <w:next w:val="C-PLR-BodyText"/>
    <w:rsid w:val="004A0BD9"/>
    <w:pPr>
      <w:numPr>
        <w:ilvl w:val="0"/>
        <w:numId w:val="0"/>
      </w:numPr>
      <w:ind w:left="720" w:hanging="720"/>
    </w:pPr>
  </w:style>
  <w:style w:type="paragraph" w:customStyle="1" w:styleId="C-PLR-TableHeader">
    <w:name w:val="C-PLR-Table Header"/>
    <w:next w:val="C-PLR-TableText"/>
    <w:rsid w:val="004A0BD9"/>
    <w:pPr>
      <w:keepNext/>
      <w:spacing w:after="0" w:line="240" w:lineRule="auto"/>
    </w:pPr>
    <w:rPr>
      <w:rFonts w:ascii="Times New Roman" w:eastAsia="Times New Roman" w:hAnsi="Times New Roman" w:cs="Times New Roman"/>
      <w:b/>
      <w:sz w:val="16"/>
      <w:szCs w:val="20"/>
    </w:rPr>
  </w:style>
  <w:style w:type="paragraph" w:customStyle="1" w:styleId="C-PLR-TableText">
    <w:name w:val="C-PLR-Table Text"/>
    <w:rsid w:val="004A0BD9"/>
    <w:pPr>
      <w:spacing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4A0BD9"/>
    <w:pPr>
      <w:spacing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4A0BD9"/>
    <w:pPr>
      <w:tabs>
        <w:tab w:val="center" w:leader="underscore" w:pos="2520"/>
        <w:tab w:val="right" w:leader="underscore" w:pos="5040"/>
      </w:tabs>
      <w:spacing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4A0BD9"/>
    <w:pPr>
      <w:spacing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4A0BD9"/>
    <w:pPr>
      <w:ind w:left="864"/>
    </w:pPr>
    <w:rPr>
      <w:rFonts w:ascii="Times New Roman" w:hAnsi="Times New Roman"/>
      <w:b w:val="0"/>
      <w:caps w:val="0"/>
    </w:rPr>
  </w:style>
  <w:style w:type="paragraph" w:customStyle="1" w:styleId="C-PLR-TableFootnote">
    <w:name w:val="C-PLR-Table Footnote"/>
    <w:next w:val="C-PLR-BodyText"/>
    <w:rsid w:val="004A0BD9"/>
    <w:pPr>
      <w:tabs>
        <w:tab w:val="left" w:pos="432"/>
      </w:tabs>
      <w:spacing w:after="0" w:line="240" w:lineRule="auto"/>
      <w:ind w:left="432" w:hanging="432"/>
    </w:pPr>
    <w:rPr>
      <w:rFonts w:ascii="Times New Roman" w:eastAsia="Times New Roman" w:hAnsi="Times New Roman" w:cs="Times New Roman"/>
      <w:sz w:val="16"/>
      <w:szCs w:val="20"/>
    </w:rPr>
  </w:style>
  <w:style w:type="character" w:customStyle="1" w:styleId="C-Hyperlink">
    <w:name w:val="C-Hyperlink"/>
    <w:rsid w:val="004A0BD9"/>
    <w:rPr>
      <w:color w:val="0000FF"/>
    </w:rPr>
  </w:style>
  <w:style w:type="table" w:customStyle="1" w:styleId="C-Table">
    <w:name w:val="C-Table"/>
    <w:basedOn w:val="TableNormal"/>
    <w:rsid w:val="004A0BD9"/>
    <w:pPr>
      <w:spacing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character" w:customStyle="1" w:styleId="C-TableCallout">
    <w:name w:val="C-Table Callout"/>
    <w:rsid w:val="004A0BD9"/>
    <w:rPr>
      <w:rFonts w:ascii="Times New Roman" w:hAnsi="Times New Roman"/>
      <w:dstrike w:val="0"/>
      <w:color w:val="auto"/>
      <w:spacing w:val="0"/>
      <w:w w:val="100"/>
      <w:position w:val="-1"/>
      <w:sz w:val="22"/>
      <w:szCs w:val="22"/>
      <w:u w:val="none"/>
      <w:effect w:val="none"/>
      <w:vertAlign w:val="superscript"/>
      <w:em w:val="none"/>
    </w:rPr>
  </w:style>
  <w:style w:type="paragraph" w:customStyle="1" w:styleId="C-PLR-AlphabeticList">
    <w:name w:val="C-PLR-Alphabetic List"/>
    <w:rsid w:val="004A0BD9"/>
    <w:pPr>
      <w:numPr>
        <w:numId w:val="30"/>
      </w:numPr>
      <w:spacing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4A0BD9"/>
    <w:pPr>
      <w:keepNext/>
      <w:spacing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4A0BD9"/>
    <w:pPr>
      <w:keepNext/>
      <w:numPr>
        <w:numId w:val="29"/>
      </w:numPr>
      <w:tabs>
        <w:tab w:val="clear" w:pos="1080"/>
        <w:tab w:val="left" w:pos="720"/>
      </w:tabs>
      <w:spacing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4A0BD9"/>
  </w:style>
  <w:style w:type="paragraph" w:customStyle="1" w:styleId="C-PLR-Heading2">
    <w:name w:val="C-PLR-Heading 2"/>
    <w:next w:val="C-PLR-BodyText"/>
    <w:rsid w:val="004A0BD9"/>
    <w:pPr>
      <w:numPr>
        <w:ilvl w:val="1"/>
        <w:numId w:val="29"/>
      </w:numPr>
      <w:tabs>
        <w:tab w:val="clear" w:pos="1080"/>
        <w:tab w:val="left" w:pos="720"/>
      </w:tabs>
      <w:spacing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4A0BD9"/>
    <w:pPr>
      <w:numPr>
        <w:ilvl w:val="2"/>
        <w:numId w:val="29"/>
      </w:numPr>
      <w:tabs>
        <w:tab w:val="clear" w:pos="1080"/>
        <w:tab w:val="left" w:pos="720"/>
      </w:tabs>
      <w:spacing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4A0BD9"/>
    <w:pPr>
      <w:numPr>
        <w:ilvl w:val="0"/>
        <w:numId w:val="0"/>
      </w:numPr>
      <w:ind w:left="720" w:hanging="720"/>
    </w:pPr>
  </w:style>
  <w:style w:type="paragraph" w:customStyle="1" w:styleId="C-PLR-Heading4">
    <w:name w:val="C-PLR-Heading 4"/>
    <w:next w:val="C-PLR-BodyText"/>
    <w:rsid w:val="004A0BD9"/>
    <w:pPr>
      <w:numPr>
        <w:ilvl w:val="3"/>
        <w:numId w:val="29"/>
      </w:numPr>
      <w:tabs>
        <w:tab w:val="clear" w:pos="1080"/>
        <w:tab w:val="left" w:pos="720"/>
      </w:tabs>
      <w:spacing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4A0BD9"/>
    <w:pPr>
      <w:numPr>
        <w:ilvl w:val="0"/>
        <w:numId w:val="0"/>
      </w:numPr>
      <w:ind w:left="720" w:hanging="720"/>
    </w:pPr>
  </w:style>
  <w:style w:type="paragraph" w:customStyle="1" w:styleId="C-PLR-Heading5">
    <w:name w:val="C-PLR-Heading 5"/>
    <w:next w:val="C-PLR-BodyText"/>
    <w:rsid w:val="004A0BD9"/>
    <w:pPr>
      <w:numPr>
        <w:ilvl w:val="4"/>
        <w:numId w:val="29"/>
      </w:numPr>
      <w:tabs>
        <w:tab w:val="clear" w:pos="1080"/>
        <w:tab w:val="left" w:pos="720"/>
      </w:tabs>
      <w:spacing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4A0BD9"/>
    <w:pPr>
      <w:numPr>
        <w:ilvl w:val="0"/>
        <w:numId w:val="0"/>
      </w:numPr>
      <w:ind w:left="720" w:hanging="720"/>
    </w:pPr>
  </w:style>
  <w:style w:type="paragraph" w:customStyle="1" w:styleId="C-PLR-Heading6">
    <w:name w:val="C-PLR-Heading 6"/>
    <w:next w:val="C-PLR-BodyText"/>
    <w:rsid w:val="004A0BD9"/>
    <w:pPr>
      <w:numPr>
        <w:ilvl w:val="5"/>
        <w:numId w:val="29"/>
      </w:numPr>
      <w:tabs>
        <w:tab w:val="clear" w:pos="1080"/>
        <w:tab w:val="left" w:pos="864"/>
      </w:tabs>
      <w:spacing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4A0BD9"/>
    <w:pPr>
      <w:numPr>
        <w:ilvl w:val="0"/>
        <w:numId w:val="0"/>
      </w:numPr>
      <w:ind w:left="864" w:hanging="864"/>
    </w:pPr>
  </w:style>
  <w:style w:type="paragraph" w:customStyle="1" w:styleId="C-PLR-InstructionText">
    <w:name w:val="C-PLR-Instruction Text"/>
    <w:rsid w:val="004A0BD9"/>
    <w:pPr>
      <w:spacing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4A0BD9"/>
    <w:pPr>
      <w:tabs>
        <w:tab w:val="left" w:pos="432"/>
      </w:tabs>
      <w:ind w:left="864"/>
    </w:pPr>
    <w:rPr>
      <w:rFonts w:ascii="Times New Roman" w:hAnsi="Times New Roman"/>
      <w:b w:val="0"/>
      <w:caps w:val="0"/>
    </w:rPr>
  </w:style>
  <w:style w:type="paragraph" w:customStyle="1" w:styleId="C-PLR-TOC4">
    <w:name w:val="C-PLR-TOC 4"/>
    <w:basedOn w:val="C-PLR-TOC1"/>
    <w:next w:val="C-PLR-BodyText"/>
    <w:rsid w:val="004A0BD9"/>
    <w:pPr>
      <w:tabs>
        <w:tab w:val="left" w:pos="432"/>
      </w:tabs>
      <w:ind w:left="864"/>
    </w:pPr>
    <w:rPr>
      <w:rFonts w:ascii="Times New Roman" w:hAnsi="Times New Roman"/>
      <w:b w:val="0"/>
      <w:caps w:val="0"/>
    </w:rPr>
  </w:style>
  <w:style w:type="paragraph" w:styleId="BodyTextIndent">
    <w:name w:val="Body Text Indent"/>
    <w:basedOn w:val="Normal"/>
    <w:link w:val="BodyTextIndentChar"/>
    <w:rsid w:val="004A0BD9"/>
    <w:pPr>
      <w:spacing w:after="120"/>
      <w:ind w:left="360"/>
    </w:pPr>
  </w:style>
  <w:style w:type="character" w:customStyle="1" w:styleId="BodyTextIndentChar">
    <w:name w:val="Body Text Indent Char"/>
    <w:basedOn w:val="DefaultParagraphFont"/>
    <w:link w:val="BodyTextIndent"/>
    <w:rsid w:val="008C0F07"/>
    <w:rPr>
      <w:rFonts w:ascii="Times New Roman" w:eastAsia="Times New Roman" w:hAnsi="Times New Roman" w:cs="Arial"/>
      <w:sz w:val="24"/>
      <w:szCs w:val="20"/>
    </w:rPr>
  </w:style>
  <w:style w:type="paragraph" w:styleId="BodyTextFirstIndent2">
    <w:name w:val="Body Text First Indent 2"/>
    <w:basedOn w:val="BodyTextIndent"/>
    <w:link w:val="BodyTextFirstIndent2Char"/>
    <w:rsid w:val="004A0BD9"/>
    <w:pPr>
      <w:ind w:firstLine="210"/>
    </w:pPr>
  </w:style>
  <w:style w:type="character" w:customStyle="1" w:styleId="BodyTextFirstIndent2Char">
    <w:name w:val="Body Text First Indent 2 Char"/>
    <w:basedOn w:val="BodyTextIndentChar"/>
    <w:link w:val="BodyTextFirstIndent2"/>
    <w:rsid w:val="008C0F07"/>
    <w:rPr>
      <w:rFonts w:ascii="Times New Roman" w:eastAsia="Times New Roman" w:hAnsi="Times New Roman" w:cs="Arial"/>
      <w:sz w:val="24"/>
      <w:szCs w:val="20"/>
    </w:rPr>
  </w:style>
  <w:style w:type="paragraph" w:customStyle="1" w:styleId="C-PLR-Heading1non-numbered">
    <w:name w:val="C-PLR-Heading 1 (non-numbered)"/>
    <w:basedOn w:val="C-PLR-Heading1"/>
    <w:next w:val="C-PLR-BodyText"/>
    <w:rsid w:val="004A0BD9"/>
    <w:pPr>
      <w:numPr>
        <w:numId w:val="0"/>
      </w:numPr>
      <w:ind w:left="720" w:hanging="720"/>
    </w:pPr>
  </w:style>
  <w:style w:type="paragraph" w:customStyle="1" w:styleId="C-AppendixNumbered">
    <w:name w:val="C-Appendix (Numbered)"/>
    <w:basedOn w:val="C-Appendix"/>
    <w:next w:val="C-BodyText"/>
    <w:rsid w:val="004A0BD9"/>
    <w:pPr>
      <w:numPr>
        <w:numId w:val="45"/>
      </w:numPr>
      <w:tabs>
        <w:tab w:val="left" w:pos="1987"/>
      </w:tabs>
      <w:ind w:left="1987" w:hanging="1987"/>
    </w:pPr>
  </w:style>
  <w:style w:type="numbering" w:customStyle="1" w:styleId="SPNumberedTabs">
    <w:name w:val="SP Numbered Tabs"/>
    <w:rsid w:val="004A0BD9"/>
    <w:pPr>
      <w:numPr>
        <w:numId w:val="48"/>
      </w:numPr>
    </w:pPr>
  </w:style>
  <w:style w:type="numbering" w:customStyle="1" w:styleId="SPBulletTabs">
    <w:name w:val="SP Bullet Tabs"/>
    <w:rsid w:val="004A0BD9"/>
    <w:pPr>
      <w:numPr>
        <w:numId w:val="50"/>
      </w:numPr>
    </w:pPr>
  </w:style>
  <w:style w:type="paragraph" w:customStyle="1" w:styleId="C-Alphabetic">
    <w:name w:val="C-Alphabetic"/>
    <w:basedOn w:val="C-Heading1"/>
    <w:next w:val="C-BodyText"/>
    <w:link w:val="C-AlphabeticChar"/>
    <w:qFormat/>
    <w:rsid w:val="004A0BD9"/>
    <w:pPr>
      <w:numPr>
        <w:numId w:val="52"/>
      </w:numPr>
      <w:tabs>
        <w:tab w:val="left" w:pos="1080"/>
      </w:tabs>
      <w:ind w:left="1080" w:hanging="1080"/>
    </w:pPr>
  </w:style>
  <w:style w:type="paragraph" w:customStyle="1" w:styleId="C-Footnote">
    <w:name w:val="C-Footnote"/>
    <w:basedOn w:val="C-TableFootnote"/>
    <w:qFormat/>
    <w:rsid w:val="004A0BD9"/>
    <w:pPr>
      <w:ind w:left="0" w:firstLine="0"/>
    </w:pPr>
  </w:style>
  <w:style w:type="character" w:customStyle="1" w:styleId="C-Heading1Char">
    <w:name w:val="C-Heading 1 Char"/>
    <w:link w:val="C-Heading1"/>
    <w:rsid w:val="004A0BD9"/>
    <w:rPr>
      <w:rFonts w:ascii="Times New Roman" w:eastAsia="Times New Roman" w:hAnsi="Times New Roman" w:cs="Times New Roman"/>
      <w:b/>
      <w:caps/>
      <w:sz w:val="28"/>
      <w:szCs w:val="20"/>
    </w:rPr>
  </w:style>
  <w:style w:type="character" w:customStyle="1" w:styleId="C-AlphabeticChar">
    <w:name w:val="C-Alphabetic Char"/>
    <w:basedOn w:val="C-Heading1Char"/>
    <w:link w:val="C-Alphabetic"/>
    <w:rsid w:val="004A0BD9"/>
    <w:rPr>
      <w:rFonts w:ascii="Times New Roman" w:eastAsia="Times New Roman" w:hAnsi="Times New Roman" w:cs="Times New Roman"/>
      <w:b/>
      <w:caps/>
      <w:sz w:val="28"/>
      <w:szCs w:val="20"/>
    </w:rPr>
  </w:style>
  <w:style w:type="paragraph" w:customStyle="1" w:styleId="Bullet1">
    <w:name w:val="Bullet 1"/>
    <w:basedOn w:val="Normal"/>
    <w:uiPriority w:val="2"/>
    <w:qFormat/>
    <w:rsid w:val="008C0F07"/>
    <w:pPr>
      <w:widowControl w:val="0"/>
      <w:numPr>
        <w:numId w:val="54"/>
      </w:numPr>
      <w:spacing w:after="60" w:line="276" w:lineRule="auto"/>
      <w:contextualSpacing/>
    </w:pPr>
    <w:rPr>
      <w:rFonts w:ascii="Arial" w:hAnsi="Arial"/>
      <w:bCs/>
      <w:color w:val="000000" w:themeColor="text1"/>
      <w:sz w:val="20"/>
      <w:lang w:val="en-GB"/>
    </w:rPr>
  </w:style>
  <w:style w:type="paragraph" w:customStyle="1" w:styleId="Bullet2">
    <w:name w:val="Bullet 2"/>
    <w:basedOn w:val="Normal"/>
    <w:uiPriority w:val="4"/>
    <w:qFormat/>
    <w:rsid w:val="008C0F07"/>
    <w:pPr>
      <w:widowControl w:val="0"/>
      <w:numPr>
        <w:ilvl w:val="2"/>
        <w:numId w:val="54"/>
      </w:numPr>
      <w:spacing w:after="60" w:line="276" w:lineRule="auto"/>
      <w:contextualSpacing/>
    </w:pPr>
    <w:rPr>
      <w:rFonts w:ascii="Arial" w:hAnsi="Arial"/>
      <w:bCs/>
      <w:color w:val="000000" w:themeColor="text1"/>
      <w:sz w:val="20"/>
      <w:lang w:val="en-GB"/>
    </w:rPr>
  </w:style>
  <w:style w:type="paragraph" w:customStyle="1" w:styleId="Indented">
    <w:name w:val="Indented"/>
    <w:basedOn w:val="Normal"/>
    <w:uiPriority w:val="3"/>
    <w:qFormat/>
    <w:rsid w:val="008C0F07"/>
    <w:pPr>
      <w:numPr>
        <w:ilvl w:val="1"/>
        <w:numId w:val="54"/>
      </w:numPr>
      <w:spacing w:after="40" w:line="276" w:lineRule="auto"/>
      <w:contextualSpacing/>
    </w:pPr>
    <w:rPr>
      <w:color w:val="000000" w:themeColor="text1"/>
      <w:sz w:val="20"/>
      <w:lang w:val="en-GB"/>
    </w:rPr>
  </w:style>
  <w:style w:type="paragraph" w:styleId="NoSpacing">
    <w:name w:val="No Spacing"/>
    <w:basedOn w:val="Normal"/>
    <w:uiPriority w:val="1"/>
    <w:qFormat/>
    <w:rsid w:val="008C0F07"/>
    <w:pPr>
      <w:keepNext/>
      <w:keepLines/>
      <w:spacing w:line="276" w:lineRule="auto"/>
    </w:pPr>
    <w:rPr>
      <w:color w:val="000000" w:themeColor="text1"/>
      <w:sz w:val="20"/>
      <w:lang w:val="en-GB"/>
    </w:rPr>
  </w:style>
  <w:style w:type="table" w:styleId="TableGrid">
    <w:name w:val="Table Grid"/>
    <w:basedOn w:val="TableNormal"/>
    <w:uiPriority w:val="59"/>
    <w:rsid w:val="008C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8C0F07"/>
  </w:style>
  <w:style w:type="paragraph" w:customStyle="1" w:styleId="paragraph">
    <w:name w:val="paragraph"/>
    <w:basedOn w:val="Normal"/>
    <w:rsid w:val="008C0F07"/>
    <w:pPr>
      <w:spacing w:before="100" w:beforeAutospacing="1" w:after="100" w:afterAutospacing="1"/>
    </w:pPr>
    <w:rPr>
      <w:rFonts w:cs="Times New Roman"/>
      <w:szCs w:val="24"/>
    </w:rPr>
  </w:style>
  <w:style w:type="character" w:customStyle="1" w:styleId="advancedproofingissue">
    <w:name w:val="advancedproofingissue"/>
    <w:basedOn w:val="DefaultParagraphFont"/>
    <w:rsid w:val="008C0F07"/>
  </w:style>
  <w:style w:type="character" w:customStyle="1" w:styleId="contextualspellingandgrammarerror">
    <w:name w:val="contextualspellingandgrammarerror"/>
    <w:basedOn w:val="DefaultParagraphFont"/>
    <w:rsid w:val="008C0F07"/>
  </w:style>
  <w:style w:type="paragraph" w:styleId="NormalWeb">
    <w:name w:val="Normal (Web)"/>
    <w:basedOn w:val="Normal"/>
    <w:uiPriority w:val="99"/>
    <w:semiHidden/>
    <w:unhideWhenUsed/>
    <w:rsid w:val="004020AB"/>
    <w:pPr>
      <w:spacing w:before="100" w:beforeAutospacing="1" w:after="100" w:afterAutospacing="1"/>
    </w:pPr>
    <w:rPr>
      <w:rFonts w:cs="Times New Roman"/>
      <w:szCs w:val="24"/>
    </w:rPr>
  </w:style>
  <w:style w:type="table" w:customStyle="1" w:styleId="TableGrid2">
    <w:name w:val="Table Grid2"/>
    <w:basedOn w:val="TableNormal"/>
    <w:next w:val="TableGrid"/>
    <w:uiPriority w:val="59"/>
    <w:rsid w:val="00F42CE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DHS">
    <w:name w:val="App body DHS"/>
    <w:basedOn w:val="Normal"/>
    <w:rsid w:val="00F55B0F"/>
    <w:pPr>
      <w:suppressAutoHyphens/>
      <w:overflowPunct w:val="0"/>
      <w:autoSpaceDE w:val="0"/>
      <w:autoSpaceDN w:val="0"/>
      <w:adjustRightInd w:val="0"/>
      <w:spacing w:after="180" w:line="260" w:lineRule="exact"/>
      <w:textAlignment w:val="baseline"/>
    </w:pPr>
    <w:rPr>
      <w:rFonts w:ascii="Univers Condensed" w:eastAsia="MS Mincho" w:hAnsi="Univers Condensed" w:cs="Times New Roman"/>
      <w:sz w:val="21"/>
      <w:lang w:val="en-AU"/>
    </w:rPr>
  </w:style>
  <w:style w:type="paragraph" w:customStyle="1" w:styleId="BodyDHS">
    <w:name w:val="Body DHS"/>
    <w:rsid w:val="00F55B0F"/>
    <w:pPr>
      <w:widowControl w:val="0"/>
      <w:suppressAutoHyphens/>
      <w:overflowPunct w:val="0"/>
      <w:autoSpaceDE w:val="0"/>
      <w:autoSpaceDN w:val="0"/>
      <w:adjustRightInd w:val="0"/>
      <w:spacing w:after="180" w:line="260" w:lineRule="exact"/>
    </w:pPr>
    <w:rPr>
      <w:rFonts w:ascii="Book Antiqua" w:eastAsia="Times New Roman" w:hAnsi="Book Antiqua" w:cs="Times New Roman"/>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5084">
      <w:bodyDiv w:val="1"/>
      <w:marLeft w:val="0"/>
      <w:marRight w:val="0"/>
      <w:marTop w:val="0"/>
      <w:marBottom w:val="0"/>
      <w:divBdr>
        <w:top w:val="none" w:sz="0" w:space="0" w:color="auto"/>
        <w:left w:val="none" w:sz="0" w:space="0" w:color="auto"/>
        <w:bottom w:val="none" w:sz="0" w:space="0" w:color="auto"/>
        <w:right w:val="none" w:sz="0" w:space="0" w:color="auto"/>
      </w:divBdr>
    </w:div>
    <w:div w:id="244997753">
      <w:bodyDiv w:val="1"/>
      <w:marLeft w:val="0"/>
      <w:marRight w:val="0"/>
      <w:marTop w:val="0"/>
      <w:marBottom w:val="0"/>
      <w:divBdr>
        <w:top w:val="none" w:sz="0" w:space="0" w:color="auto"/>
        <w:left w:val="none" w:sz="0" w:space="0" w:color="auto"/>
        <w:bottom w:val="none" w:sz="0" w:space="0" w:color="auto"/>
        <w:right w:val="none" w:sz="0" w:space="0" w:color="auto"/>
      </w:divBdr>
    </w:div>
    <w:div w:id="346711455">
      <w:bodyDiv w:val="1"/>
      <w:marLeft w:val="0"/>
      <w:marRight w:val="0"/>
      <w:marTop w:val="0"/>
      <w:marBottom w:val="0"/>
      <w:divBdr>
        <w:top w:val="none" w:sz="0" w:space="0" w:color="auto"/>
        <w:left w:val="none" w:sz="0" w:space="0" w:color="auto"/>
        <w:bottom w:val="none" w:sz="0" w:space="0" w:color="auto"/>
        <w:right w:val="none" w:sz="0" w:space="0" w:color="auto"/>
      </w:divBdr>
    </w:div>
    <w:div w:id="418336305">
      <w:bodyDiv w:val="1"/>
      <w:marLeft w:val="0"/>
      <w:marRight w:val="0"/>
      <w:marTop w:val="0"/>
      <w:marBottom w:val="0"/>
      <w:divBdr>
        <w:top w:val="none" w:sz="0" w:space="0" w:color="auto"/>
        <w:left w:val="none" w:sz="0" w:space="0" w:color="auto"/>
        <w:bottom w:val="none" w:sz="0" w:space="0" w:color="auto"/>
        <w:right w:val="none" w:sz="0" w:space="0" w:color="auto"/>
      </w:divBdr>
    </w:div>
    <w:div w:id="641538860">
      <w:bodyDiv w:val="1"/>
      <w:marLeft w:val="0"/>
      <w:marRight w:val="0"/>
      <w:marTop w:val="0"/>
      <w:marBottom w:val="0"/>
      <w:divBdr>
        <w:top w:val="none" w:sz="0" w:space="0" w:color="auto"/>
        <w:left w:val="none" w:sz="0" w:space="0" w:color="auto"/>
        <w:bottom w:val="none" w:sz="0" w:space="0" w:color="auto"/>
        <w:right w:val="none" w:sz="0" w:space="0" w:color="auto"/>
      </w:divBdr>
    </w:div>
    <w:div w:id="916089814">
      <w:bodyDiv w:val="1"/>
      <w:marLeft w:val="0"/>
      <w:marRight w:val="0"/>
      <w:marTop w:val="0"/>
      <w:marBottom w:val="0"/>
      <w:divBdr>
        <w:top w:val="none" w:sz="0" w:space="0" w:color="auto"/>
        <w:left w:val="none" w:sz="0" w:space="0" w:color="auto"/>
        <w:bottom w:val="none" w:sz="0" w:space="0" w:color="auto"/>
        <w:right w:val="none" w:sz="0" w:space="0" w:color="auto"/>
      </w:divBdr>
    </w:div>
    <w:div w:id="1146169142">
      <w:bodyDiv w:val="1"/>
      <w:marLeft w:val="0"/>
      <w:marRight w:val="0"/>
      <w:marTop w:val="0"/>
      <w:marBottom w:val="0"/>
      <w:divBdr>
        <w:top w:val="none" w:sz="0" w:space="0" w:color="auto"/>
        <w:left w:val="none" w:sz="0" w:space="0" w:color="auto"/>
        <w:bottom w:val="none" w:sz="0" w:space="0" w:color="auto"/>
        <w:right w:val="none" w:sz="0" w:space="0" w:color="auto"/>
      </w:divBdr>
      <w:divsChild>
        <w:div w:id="1818648986">
          <w:marLeft w:val="0"/>
          <w:marRight w:val="0"/>
          <w:marTop w:val="0"/>
          <w:marBottom w:val="0"/>
          <w:divBdr>
            <w:top w:val="none" w:sz="0" w:space="0" w:color="auto"/>
            <w:left w:val="none" w:sz="0" w:space="0" w:color="auto"/>
            <w:bottom w:val="none" w:sz="0" w:space="0" w:color="auto"/>
            <w:right w:val="none" w:sz="0" w:space="0" w:color="auto"/>
          </w:divBdr>
        </w:div>
        <w:div w:id="1782915399">
          <w:marLeft w:val="0"/>
          <w:marRight w:val="0"/>
          <w:marTop w:val="0"/>
          <w:marBottom w:val="0"/>
          <w:divBdr>
            <w:top w:val="none" w:sz="0" w:space="0" w:color="auto"/>
            <w:left w:val="none" w:sz="0" w:space="0" w:color="auto"/>
            <w:bottom w:val="none" w:sz="0" w:space="0" w:color="auto"/>
            <w:right w:val="none" w:sz="0" w:space="0" w:color="auto"/>
          </w:divBdr>
        </w:div>
      </w:divsChild>
    </w:div>
    <w:div w:id="1188449816">
      <w:bodyDiv w:val="1"/>
      <w:marLeft w:val="0"/>
      <w:marRight w:val="0"/>
      <w:marTop w:val="0"/>
      <w:marBottom w:val="0"/>
      <w:divBdr>
        <w:top w:val="none" w:sz="0" w:space="0" w:color="auto"/>
        <w:left w:val="none" w:sz="0" w:space="0" w:color="auto"/>
        <w:bottom w:val="none" w:sz="0" w:space="0" w:color="auto"/>
        <w:right w:val="none" w:sz="0" w:space="0" w:color="auto"/>
      </w:divBdr>
    </w:div>
    <w:div w:id="1332754981">
      <w:bodyDiv w:val="1"/>
      <w:marLeft w:val="0"/>
      <w:marRight w:val="0"/>
      <w:marTop w:val="0"/>
      <w:marBottom w:val="0"/>
      <w:divBdr>
        <w:top w:val="none" w:sz="0" w:space="0" w:color="auto"/>
        <w:left w:val="none" w:sz="0" w:space="0" w:color="auto"/>
        <w:bottom w:val="none" w:sz="0" w:space="0" w:color="auto"/>
        <w:right w:val="none" w:sz="0" w:space="0" w:color="auto"/>
      </w:divBdr>
      <w:divsChild>
        <w:div w:id="2129466483">
          <w:marLeft w:val="0"/>
          <w:marRight w:val="0"/>
          <w:marTop w:val="0"/>
          <w:marBottom w:val="0"/>
          <w:divBdr>
            <w:top w:val="none" w:sz="0" w:space="0" w:color="auto"/>
            <w:left w:val="none" w:sz="0" w:space="0" w:color="auto"/>
            <w:bottom w:val="none" w:sz="0" w:space="0" w:color="auto"/>
            <w:right w:val="none" w:sz="0" w:space="0" w:color="auto"/>
          </w:divBdr>
        </w:div>
        <w:div w:id="1518077592">
          <w:marLeft w:val="0"/>
          <w:marRight w:val="0"/>
          <w:marTop w:val="0"/>
          <w:marBottom w:val="0"/>
          <w:divBdr>
            <w:top w:val="none" w:sz="0" w:space="0" w:color="auto"/>
            <w:left w:val="none" w:sz="0" w:space="0" w:color="auto"/>
            <w:bottom w:val="none" w:sz="0" w:space="0" w:color="auto"/>
            <w:right w:val="none" w:sz="0" w:space="0" w:color="auto"/>
          </w:divBdr>
        </w:div>
        <w:div w:id="1899591486">
          <w:marLeft w:val="0"/>
          <w:marRight w:val="0"/>
          <w:marTop w:val="0"/>
          <w:marBottom w:val="0"/>
          <w:divBdr>
            <w:top w:val="none" w:sz="0" w:space="0" w:color="auto"/>
            <w:left w:val="none" w:sz="0" w:space="0" w:color="auto"/>
            <w:bottom w:val="none" w:sz="0" w:space="0" w:color="auto"/>
            <w:right w:val="none" w:sz="0" w:space="0" w:color="auto"/>
          </w:divBdr>
        </w:div>
        <w:div w:id="2038122256">
          <w:marLeft w:val="0"/>
          <w:marRight w:val="0"/>
          <w:marTop w:val="0"/>
          <w:marBottom w:val="0"/>
          <w:divBdr>
            <w:top w:val="none" w:sz="0" w:space="0" w:color="auto"/>
            <w:left w:val="none" w:sz="0" w:space="0" w:color="auto"/>
            <w:bottom w:val="none" w:sz="0" w:space="0" w:color="auto"/>
            <w:right w:val="none" w:sz="0" w:space="0" w:color="auto"/>
          </w:divBdr>
        </w:div>
      </w:divsChild>
    </w:div>
    <w:div w:id="1507403570">
      <w:bodyDiv w:val="1"/>
      <w:marLeft w:val="0"/>
      <w:marRight w:val="0"/>
      <w:marTop w:val="0"/>
      <w:marBottom w:val="0"/>
      <w:divBdr>
        <w:top w:val="none" w:sz="0" w:space="0" w:color="auto"/>
        <w:left w:val="none" w:sz="0" w:space="0" w:color="auto"/>
        <w:bottom w:val="none" w:sz="0" w:space="0" w:color="auto"/>
        <w:right w:val="none" w:sz="0" w:space="0" w:color="auto"/>
      </w:divBdr>
    </w:div>
    <w:div w:id="1797067931">
      <w:bodyDiv w:val="1"/>
      <w:marLeft w:val="0"/>
      <w:marRight w:val="0"/>
      <w:marTop w:val="0"/>
      <w:marBottom w:val="0"/>
      <w:divBdr>
        <w:top w:val="none" w:sz="0" w:space="0" w:color="auto"/>
        <w:left w:val="none" w:sz="0" w:space="0" w:color="auto"/>
        <w:bottom w:val="none" w:sz="0" w:space="0" w:color="auto"/>
        <w:right w:val="none" w:sz="0" w:space="0" w:color="auto"/>
      </w:divBdr>
    </w:div>
    <w:div w:id="1992711594">
      <w:bodyDiv w:val="1"/>
      <w:marLeft w:val="0"/>
      <w:marRight w:val="0"/>
      <w:marTop w:val="0"/>
      <w:marBottom w:val="0"/>
      <w:divBdr>
        <w:top w:val="none" w:sz="0" w:space="0" w:color="auto"/>
        <w:left w:val="none" w:sz="0" w:space="0" w:color="auto"/>
        <w:bottom w:val="none" w:sz="0" w:space="0" w:color="auto"/>
        <w:right w:val="none" w:sz="0" w:space="0" w:color="auto"/>
      </w:divBdr>
    </w:div>
    <w:div w:id="1993870434">
      <w:bodyDiv w:val="1"/>
      <w:marLeft w:val="0"/>
      <w:marRight w:val="0"/>
      <w:marTop w:val="0"/>
      <w:marBottom w:val="0"/>
      <w:divBdr>
        <w:top w:val="none" w:sz="0" w:space="0" w:color="auto"/>
        <w:left w:val="none" w:sz="0" w:space="0" w:color="auto"/>
        <w:bottom w:val="none" w:sz="0" w:space="0" w:color="auto"/>
        <w:right w:val="none" w:sz="0" w:space="0" w:color="auto"/>
      </w:divBdr>
    </w:div>
    <w:div w:id="2042704885">
      <w:bodyDiv w:val="1"/>
      <w:marLeft w:val="0"/>
      <w:marRight w:val="0"/>
      <w:marTop w:val="0"/>
      <w:marBottom w:val="0"/>
      <w:divBdr>
        <w:top w:val="none" w:sz="0" w:space="0" w:color="auto"/>
        <w:left w:val="none" w:sz="0" w:space="0" w:color="auto"/>
        <w:bottom w:val="none" w:sz="0" w:space="0" w:color="auto"/>
        <w:right w:val="none" w:sz="0" w:space="0" w:color="auto"/>
      </w:divBdr>
    </w:div>
    <w:div w:id="21332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tartingPointv5.3_CTD\Templates\Autho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Gothic"/>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A3278B26C424B8F6A0CB10751E457" ma:contentTypeVersion="12" ma:contentTypeDescription="Create a new document." ma:contentTypeScope="" ma:versionID="0082225f2119e3ac7838b8f3c403090f">
  <xsd:schema xmlns:xsd="http://www.w3.org/2001/XMLSchema" xmlns:xs="http://www.w3.org/2001/XMLSchema" xmlns:p="http://schemas.microsoft.com/office/2006/metadata/properties" xmlns:ns3="88a26451-2fe2-4d2a-9c04-2ec797cb9d49" xmlns:ns4="7e417fdf-1286-494a-afeb-8c39dce14cbb" targetNamespace="http://schemas.microsoft.com/office/2006/metadata/properties" ma:root="true" ma:fieldsID="61f6c506fed27efc835d616546b6d987" ns3:_="" ns4:_="">
    <xsd:import namespace="88a26451-2fe2-4d2a-9c04-2ec797cb9d49"/>
    <xsd:import namespace="7e417fdf-1286-494a-afeb-8c39dce14c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26451-2fe2-4d2a-9c04-2ec797cb9d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17fdf-1286-494a-afeb-8c39dce14c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A8AA6-3BAE-4651-8790-62E557F8605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e417fdf-1286-494a-afeb-8c39dce14cbb"/>
    <ds:schemaRef ds:uri="88a26451-2fe2-4d2a-9c04-2ec797cb9d49"/>
    <ds:schemaRef ds:uri="http://www.w3.org/XML/1998/namespace"/>
    <ds:schemaRef ds:uri="http://purl.org/dc/terms/"/>
  </ds:schemaRefs>
</ds:datastoreItem>
</file>

<file path=customXml/itemProps2.xml><?xml version="1.0" encoding="utf-8"?>
<ds:datastoreItem xmlns:ds="http://schemas.openxmlformats.org/officeDocument/2006/customXml" ds:itemID="{CF758040-8C6E-40C7-B27A-1FA81EEAFDFF}">
  <ds:schemaRefs>
    <ds:schemaRef ds:uri="http://schemas.microsoft.com/sharepoint/v3/contenttype/forms"/>
  </ds:schemaRefs>
</ds:datastoreItem>
</file>

<file path=customXml/itemProps3.xml><?xml version="1.0" encoding="utf-8"?>
<ds:datastoreItem xmlns:ds="http://schemas.openxmlformats.org/officeDocument/2006/customXml" ds:itemID="{B2FA13D9-50F1-4FFD-968F-B805BDFAE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a26451-2fe2-4d2a-9c04-2ec797cb9d49"/>
    <ds:schemaRef ds:uri="7e417fdf-1286-494a-afeb-8c39dce14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287B6-814E-4D98-BDE2-2BD87DA2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Template>
  <TotalTime>0</TotalTime>
  <Pages>21</Pages>
  <Words>8119</Words>
  <Characters>46279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54290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Edwards</dc:creator>
  <cp:lastModifiedBy>Gupwell Karin (Royal Devon and Exeter Foundation Trust)</cp:lastModifiedBy>
  <cp:revision>2</cp:revision>
  <dcterms:created xsi:type="dcterms:W3CDTF">2021-06-09T16:00:00Z</dcterms:created>
  <dcterms:modified xsi:type="dcterms:W3CDTF">2021-06-09T16:00:00Z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0x010100247A3278B26C424B8F6A0CB10751E457</vt:lpwstr>
  </property>
  <property fmtid="{D5CDD505-2E9C-101B-9397-08002B2CF9AE}" pid="3" name="Table and figure numbering style">
    <vt:lpwstr>Document</vt:lpwstr>
  </property>
</Properties>
</file>